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0" w:rsidRDefault="00432EF8" w:rsidP="00AA06C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5E6B" w:rsidRDefault="00F35E6B" w:rsidP="00E51196">
      <w:pPr>
        <w:jc w:val="center"/>
        <w:rPr>
          <w:sz w:val="144"/>
          <w:szCs w:val="144"/>
        </w:rPr>
      </w:pPr>
      <w:r>
        <w:rPr>
          <w:sz w:val="144"/>
          <w:szCs w:val="144"/>
        </w:rPr>
        <w:t>SOLUCIONES</w:t>
      </w:r>
    </w:p>
    <w:p w:rsidR="00221DC0" w:rsidRDefault="00221DC0" w:rsidP="00E51196">
      <w:pPr>
        <w:jc w:val="center"/>
        <w:rPr>
          <w:sz w:val="144"/>
          <w:szCs w:val="144"/>
        </w:rPr>
      </w:pPr>
    </w:p>
    <w:p w:rsidR="00F35E6B" w:rsidRPr="002B29DD" w:rsidRDefault="00F35E6B" w:rsidP="00E51196">
      <w:pPr>
        <w:ind w:left="0" w:firstLine="0"/>
        <w:jc w:val="center"/>
        <w:rPr>
          <w:sz w:val="96"/>
          <w:szCs w:val="96"/>
        </w:rPr>
      </w:pPr>
      <w:r w:rsidRPr="002B29DD">
        <w:rPr>
          <w:sz w:val="96"/>
          <w:szCs w:val="96"/>
        </w:rPr>
        <w:t>ACTIVIDADES</w:t>
      </w:r>
    </w:p>
    <w:p w:rsidR="002B29DD" w:rsidRDefault="002B29DD" w:rsidP="002B29DD">
      <w:pPr>
        <w:ind w:left="0" w:firstLine="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1ºE, </w:t>
      </w:r>
      <w:r w:rsidR="00F35E6B" w:rsidRPr="002B29DD">
        <w:rPr>
          <w:sz w:val="96"/>
          <w:szCs w:val="96"/>
        </w:rPr>
        <w:t>1º</w:t>
      </w:r>
      <w:r>
        <w:rPr>
          <w:sz w:val="96"/>
          <w:szCs w:val="96"/>
        </w:rPr>
        <w:t xml:space="preserve"> FLEXIBLE Y </w:t>
      </w:r>
    </w:p>
    <w:p w:rsidR="00F35E6B" w:rsidRPr="002B29DD" w:rsidRDefault="002B29DD" w:rsidP="002B29DD">
      <w:pPr>
        <w:ind w:left="0" w:firstLine="0"/>
        <w:jc w:val="center"/>
        <w:rPr>
          <w:sz w:val="96"/>
          <w:szCs w:val="96"/>
        </w:rPr>
      </w:pPr>
      <w:r>
        <w:rPr>
          <w:sz w:val="96"/>
          <w:szCs w:val="96"/>
        </w:rPr>
        <w:t>1º PENDIENTE</w:t>
      </w:r>
    </w:p>
    <w:p w:rsidR="00F35E6B" w:rsidRPr="002B29DD" w:rsidRDefault="00F35E6B" w:rsidP="00E51196">
      <w:pPr>
        <w:ind w:left="0" w:firstLine="0"/>
        <w:jc w:val="center"/>
        <w:rPr>
          <w:sz w:val="96"/>
          <w:szCs w:val="96"/>
        </w:rPr>
      </w:pPr>
    </w:p>
    <w:p w:rsidR="00F35E6B" w:rsidRDefault="00F35E6B" w:rsidP="00F35E6B">
      <w:pPr>
        <w:ind w:left="0" w:firstLine="0"/>
        <w:rPr>
          <w:sz w:val="96"/>
          <w:szCs w:val="96"/>
        </w:rPr>
      </w:pPr>
    </w:p>
    <w:p w:rsidR="00707A62" w:rsidRPr="00F35E6B" w:rsidRDefault="00707A62" w:rsidP="00707A62">
      <w:pPr>
        <w:ind w:left="0" w:firstLine="0"/>
        <w:jc w:val="center"/>
        <w:rPr>
          <w:sz w:val="144"/>
          <w:szCs w:val="144"/>
        </w:rPr>
        <w:sectPr w:rsidR="00707A62" w:rsidRPr="00F35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49" w:right="850" w:bottom="1213" w:left="851" w:header="709" w:footer="711" w:gutter="0"/>
          <w:cols w:space="720"/>
        </w:sectPr>
      </w:pPr>
      <w:bookmarkStart w:id="0" w:name="_GoBack"/>
      <w:r>
        <w:rPr>
          <w:sz w:val="96"/>
          <w:szCs w:val="96"/>
        </w:rPr>
        <w:t>UNIDAD 5</w:t>
      </w:r>
    </w:p>
    <w:bookmarkEnd w:id="0"/>
    <w:p w:rsidR="00221DC0" w:rsidRDefault="00432EF8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221DC0" w:rsidRDefault="00C659F2">
      <w:pPr>
        <w:spacing w:after="105" w:line="249" w:lineRule="auto"/>
        <w:ind w:left="-5" w:right="0"/>
        <w:jc w:val="left"/>
      </w:pPr>
      <w:r>
        <w:rPr>
          <w:b/>
          <w:sz w:val="20"/>
        </w:rPr>
        <w:t>1</w:t>
      </w:r>
      <w:r w:rsidR="00432EF8">
        <w:rPr>
          <w:b/>
          <w:sz w:val="20"/>
        </w:rPr>
        <w:t xml:space="preserve">. a. </w:t>
      </w:r>
      <w:proofErr w:type="spellStart"/>
      <w:r w:rsidR="00432EF8">
        <w:rPr>
          <w:sz w:val="20"/>
        </w:rPr>
        <w:t>Verdadero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b. </w:t>
      </w:r>
      <w:proofErr w:type="spellStart"/>
      <w:r w:rsidR="00432EF8">
        <w:rPr>
          <w:sz w:val="20"/>
        </w:rPr>
        <w:t>Verdadero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c. </w:t>
      </w:r>
      <w:proofErr w:type="spellStart"/>
      <w:r w:rsidR="00432EF8">
        <w:rPr>
          <w:sz w:val="20"/>
        </w:rPr>
        <w:t>Falso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d. </w:t>
      </w:r>
      <w:proofErr w:type="spellStart"/>
      <w:r w:rsidR="00432EF8">
        <w:rPr>
          <w:sz w:val="20"/>
        </w:rPr>
        <w:t>Verdadero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e. </w:t>
      </w:r>
      <w:proofErr w:type="spellStart"/>
      <w:r w:rsidR="00432EF8">
        <w:rPr>
          <w:sz w:val="20"/>
        </w:rPr>
        <w:t>Verdadero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f. </w:t>
      </w:r>
      <w:proofErr w:type="spellStart"/>
      <w:r w:rsidR="00432EF8">
        <w:rPr>
          <w:sz w:val="20"/>
        </w:rPr>
        <w:t>Falso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g. </w:t>
      </w:r>
      <w:proofErr w:type="spellStart"/>
      <w:r w:rsidR="00432EF8">
        <w:rPr>
          <w:sz w:val="20"/>
        </w:rPr>
        <w:t>Verdadero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h. </w:t>
      </w:r>
      <w:proofErr w:type="spellStart"/>
      <w:r w:rsidR="00432EF8">
        <w:rPr>
          <w:sz w:val="20"/>
        </w:rPr>
        <w:t>Falso</w:t>
      </w:r>
      <w:proofErr w:type="spellEnd"/>
      <w:r w:rsidR="00432EF8">
        <w:rPr>
          <w:sz w:val="20"/>
        </w:rPr>
        <w:t xml:space="preserve">; </w:t>
      </w:r>
      <w:proofErr w:type="spellStart"/>
      <w:r w:rsidR="00432EF8">
        <w:rPr>
          <w:b/>
          <w:sz w:val="20"/>
        </w:rPr>
        <w:t>i</w:t>
      </w:r>
      <w:proofErr w:type="spellEnd"/>
      <w:r w:rsidR="00432EF8">
        <w:rPr>
          <w:b/>
          <w:sz w:val="20"/>
        </w:rPr>
        <w:t xml:space="preserve">. </w:t>
      </w:r>
    </w:p>
    <w:p w:rsidR="00221DC0" w:rsidRDefault="00432EF8">
      <w:pPr>
        <w:spacing w:after="138" w:line="249" w:lineRule="auto"/>
        <w:ind w:left="370" w:right="0"/>
        <w:jc w:val="left"/>
      </w:pP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j. </w:t>
      </w:r>
      <w:proofErr w:type="spellStart"/>
      <w:r>
        <w:rPr>
          <w:sz w:val="20"/>
        </w:rPr>
        <w:t>Falso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k.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l.</w:t>
      </w:r>
      <w:r>
        <w:rPr>
          <w:sz w:val="20"/>
        </w:rPr>
        <w:t xml:space="preserve">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. </w:t>
      </w:r>
    </w:p>
    <w:p w:rsidR="00221DC0" w:rsidRDefault="00C659F2">
      <w:pPr>
        <w:spacing w:after="0" w:line="259" w:lineRule="auto"/>
        <w:ind w:left="-5" w:right="0"/>
        <w:jc w:val="left"/>
      </w:pPr>
      <w:r>
        <w:rPr>
          <w:b/>
          <w:sz w:val="20"/>
        </w:rPr>
        <w:t>2</w:t>
      </w:r>
      <w:r w:rsidR="00432EF8">
        <w:rPr>
          <w:b/>
          <w:sz w:val="20"/>
        </w:rPr>
        <w:t xml:space="preserve">. </w:t>
      </w:r>
      <w:r w:rsidR="00432EF8">
        <w:rPr>
          <w:color w:val="3366FF"/>
        </w:rPr>
        <w:t xml:space="preserve"> </w:t>
      </w:r>
    </w:p>
    <w:tbl>
      <w:tblPr>
        <w:tblStyle w:val="TableGrid"/>
        <w:tblW w:w="10063" w:type="dxa"/>
        <w:tblInd w:w="143" w:type="dxa"/>
        <w:tblCellMar>
          <w:top w:w="128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5954"/>
        <w:gridCol w:w="4109"/>
      </w:tblGrid>
      <w:tr w:rsidR="00221DC0">
        <w:trPr>
          <w:trHeight w:val="47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PÁRRAFO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</w:tc>
      </w:tr>
      <w:tr w:rsidR="00221DC0">
        <w:trPr>
          <w:trHeight w:val="71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Su </w:t>
            </w:r>
            <w:proofErr w:type="spellStart"/>
            <w:r>
              <w:rPr>
                <w:sz w:val="20"/>
              </w:rPr>
              <w:t>madre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biológica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quería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fuera</w:t>
            </w:r>
            <w:proofErr w:type="spellEnd"/>
            <w:r>
              <w:rPr>
                <w:sz w:val="20"/>
              </w:rPr>
              <w:t xml:space="preserve"> a la </w:t>
            </w:r>
            <w:proofErr w:type="spellStart"/>
            <w:r>
              <w:rPr>
                <w:sz w:val="20"/>
              </w:rPr>
              <w:t>universidad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fuera</w:t>
            </w:r>
            <w:proofErr w:type="spellEnd"/>
            <w:r>
              <w:rPr>
                <w:sz w:val="20"/>
              </w:rPr>
              <w:t xml:space="preserve"> mayor.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0"/>
              </w:rPr>
              <w:t>Conectar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puntos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94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9" w:firstLine="0"/>
            </w:pP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año</w:t>
            </w:r>
            <w:proofErr w:type="spellEnd"/>
            <w:r>
              <w:rPr>
                <w:sz w:val="20"/>
              </w:rPr>
              <w:t xml:space="preserve"> antes del </w:t>
            </w:r>
            <w:proofErr w:type="spellStart"/>
            <w:r>
              <w:rPr>
                <w:sz w:val="20"/>
              </w:rPr>
              <w:t>discurso</w:t>
            </w:r>
            <w:proofErr w:type="spellEnd"/>
            <w:r>
              <w:rPr>
                <w:sz w:val="20"/>
              </w:rPr>
              <w:t xml:space="preserve"> en Stanford le </w:t>
            </w:r>
            <w:proofErr w:type="spellStart"/>
            <w:r>
              <w:rPr>
                <w:sz w:val="20"/>
              </w:rPr>
              <w:t>diagnosticaron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cáncer</w:t>
            </w:r>
            <w:proofErr w:type="spellEnd"/>
            <w:r>
              <w:rPr>
                <w:sz w:val="20"/>
              </w:rPr>
              <w:t xml:space="preserve"> incurable con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esperanza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vida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tres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seis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meses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70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en la </w:t>
            </w:r>
            <w:proofErr w:type="spellStart"/>
            <w:r>
              <w:rPr>
                <w:sz w:val="20"/>
              </w:rPr>
              <w:t>universidad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decidió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abandonar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estudios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confiar</w:t>
            </w:r>
            <w:proofErr w:type="spellEnd"/>
            <w:r>
              <w:rPr>
                <w:sz w:val="20"/>
              </w:rPr>
              <w:t xml:space="preserve"> en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terminarían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bien</w:t>
            </w:r>
            <w:proofErr w:type="spellEnd"/>
            <w:r>
              <w:rPr>
                <w:sz w:val="20"/>
              </w:rPr>
              <w:t xml:space="preserve">.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0"/>
              </w:rPr>
              <w:t>Conectar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puntos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9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Recordar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morir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mejor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conozco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evitar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trampa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pensar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perder</w:t>
            </w:r>
            <w:proofErr w:type="spellEnd"/>
            <w:r>
              <w:rPr>
                <w:sz w:val="20"/>
              </w:rPr>
              <w:t xml:space="preserve">. No hay </w:t>
            </w:r>
            <w:proofErr w:type="spellStart"/>
            <w:r>
              <w:rPr>
                <w:sz w:val="20"/>
              </w:rPr>
              <w:t>razón</w:t>
            </w:r>
            <w:proofErr w:type="spellEnd"/>
            <w:r>
              <w:rPr>
                <w:sz w:val="20"/>
              </w:rPr>
              <w:t xml:space="preserve"> para no </w:t>
            </w:r>
            <w:proofErr w:type="spellStart"/>
            <w:r>
              <w:rPr>
                <w:sz w:val="20"/>
              </w:rPr>
              <w:t>seguir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corazón</w:t>
            </w:r>
            <w:proofErr w:type="spellEnd"/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140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Esto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he </w:t>
            </w:r>
            <w:proofErr w:type="spellStart"/>
            <w:r>
              <w:rPr>
                <w:sz w:val="20"/>
              </w:rPr>
              <w:t>estado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Habiendo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ello</w:t>
            </w:r>
            <w:proofErr w:type="spellEnd"/>
            <w:r>
              <w:rPr>
                <w:sz w:val="20"/>
              </w:rPr>
              <w:t xml:space="preserve">, les </w:t>
            </w:r>
            <w:proofErr w:type="spellStart"/>
            <w:r>
              <w:rPr>
                <w:sz w:val="20"/>
              </w:rPr>
              <w:t>puedo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certeza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era un </w:t>
            </w:r>
            <w:proofErr w:type="spellStart"/>
            <w:r>
              <w:rPr>
                <w:sz w:val="20"/>
              </w:rPr>
              <w:t>concepto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intelectual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nadie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morir</w:t>
            </w:r>
            <w:proofErr w:type="spellEnd"/>
            <w:r>
              <w:rPr>
                <w:sz w:val="20"/>
              </w:rPr>
              <w:t xml:space="preserve">. Y sin embargo 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destino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compartimos</w:t>
            </w:r>
            <w:proofErr w:type="spellEnd"/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117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Tienes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confiar</w:t>
            </w:r>
            <w:proofErr w:type="spellEnd"/>
            <w:r>
              <w:rPr>
                <w:sz w:val="20"/>
              </w:rPr>
              <w:t xml:space="preserve"> en </w:t>
            </w:r>
            <w:proofErr w:type="spellStart"/>
            <w:r>
              <w:rPr>
                <w:sz w:val="20"/>
              </w:rPr>
              <w:t>algo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instinto</w:t>
            </w:r>
            <w:proofErr w:type="spellEnd"/>
            <w:r>
              <w:rPr>
                <w:sz w:val="20"/>
              </w:rPr>
              <w:t xml:space="preserve">, el </w:t>
            </w:r>
            <w:proofErr w:type="spellStart"/>
            <w:r>
              <w:rPr>
                <w:sz w:val="20"/>
              </w:rPr>
              <w:t>destino</w:t>
            </w:r>
            <w:proofErr w:type="spellEnd"/>
            <w:r>
              <w:rPr>
                <w:sz w:val="20"/>
              </w:rPr>
              <w:t xml:space="preserve">, la </w:t>
            </w:r>
            <w:proofErr w:type="spellStart"/>
            <w:r>
              <w:rPr>
                <w:sz w:val="20"/>
              </w:rPr>
              <w:t>vida</w:t>
            </w:r>
            <w:proofErr w:type="spellEnd"/>
            <w:r>
              <w:rPr>
                <w:sz w:val="20"/>
              </w:rPr>
              <w:t xml:space="preserve">, el karma,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sea. </w:t>
            </w:r>
            <w:proofErr w:type="spellStart"/>
            <w:r>
              <w:rPr>
                <w:sz w:val="20"/>
              </w:rPr>
              <w:t>Porque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puntos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unirán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darán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confianza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seguir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corazón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Esta</w:t>
            </w:r>
            <w:proofErr w:type="spellEnd"/>
            <w:r>
              <w:rPr>
                <w:sz w:val="20"/>
              </w:rPr>
              <w:t xml:space="preserve"> forma de </w:t>
            </w:r>
            <w:proofErr w:type="spellStart"/>
            <w:r>
              <w:rPr>
                <w:sz w:val="20"/>
              </w:rPr>
              <w:t>actuar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nunca</w:t>
            </w:r>
            <w:proofErr w:type="spellEnd"/>
            <w:r>
              <w:rPr>
                <w:sz w:val="20"/>
              </w:rPr>
              <w:t xml:space="preserve"> me ha </w:t>
            </w:r>
            <w:proofErr w:type="spellStart"/>
            <w:r>
              <w:rPr>
                <w:sz w:val="20"/>
              </w:rPr>
              <w:t>traicionado</w:t>
            </w:r>
            <w:proofErr w:type="spellEnd"/>
            <w:r>
              <w:rPr>
                <w:sz w:val="20"/>
              </w:rPr>
              <w:t xml:space="preserve"> y ha </w:t>
            </w:r>
            <w:proofErr w:type="spellStart"/>
            <w:r>
              <w:rPr>
                <w:sz w:val="20"/>
              </w:rPr>
              <w:t>marcado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diferencia</w:t>
            </w:r>
            <w:proofErr w:type="spellEnd"/>
            <w:r>
              <w:rPr>
                <w:sz w:val="20"/>
              </w:rPr>
              <w:t xml:space="preserve"> en mi </w:t>
            </w:r>
            <w:proofErr w:type="spellStart"/>
            <w:r>
              <w:rPr>
                <w:sz w:val="20"/>
              </w:rPr>
              <w:t>vida</w:t>
            </w:r>
            <w:proofErr w:type="spellEnd"/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0"/>
              </w:rPr>
              <w:t>Conectar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puntos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117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Cada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mañana</w:t>
            </w:r>
            <w:proofErr w:type="spellEnd"/>
            <w:r>
              <w:rPr>
                <w:sz w:val="20"/>
              </w:rPr>
              <w:t xml:space="preserve"> me he </w:t>
            </w:r>
            <w:proofErr w:type="spellStart"/>
            <w:r>
              <w:rPr>
                <w:sz w:val="20"/>
              </w:rPr>
              <w:t>preguntado</w:t>
            </w:r>
            <w:proofErr w:type="spellEnd"/>
            <w:r>
              <w:rPr>
                <w:sz w:val="20"/>
              </w:rPr>
              <w:t xml:space="preserve">: “¿Si hoy </w:t>
            </w:r>
            <w:proofErr w:type="spellStart"/>
            <w:r>
              <w:rPr>
                <w:sz w:val="20"/>
              </w:rPr>
              <w:t>fuese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último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día</w:t>
            </w:r>
            <w:proofErr w:type="spellEnd"/>
            <w:r>
              <w:rPr>
                <w:sz w:val="20"/>
              </w:rPr>
              <w:t xml:space="preserve"> de mi </w:t>
            </w:r>
            <w:proofErr w:type="spellStart"/>
            <w:r>
              <w:rPr>
                <w:sz w:val="20"/>
              </w:rPr>
              <w:t>vida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querría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hacer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estoy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hacer</w:t>
            </w:r>
            <w:proofErr w:type="spellEnd"/>
            <w:r>
              <w:rPr>
                <w:sz w:val="20"/>
              </w:rPr>
              <w:t xml:space="preserve"> hoy?</w:t>
            </w:r>
            <w:proofErr w:type="gramStart"/>
            <w:r>
              <w:rPr>
                <w:sz w:val="20"/>
              </w:rPr>
              <w:t>”.</w:t>
            </w:r>
            <w:proofErr w:type="gram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respuesta</w:t>
            </w:r>
            <w:proofErr w:type="spellEnd"/>
            <w:r>
              <w:rPr>
                <w:sz w:val="20"/>
              </w:rPr>
              <w:t xml:space="preserve"> ha </w:t>
            </w:r>
            <w:proofErr w:type="spellStart"/>
            <w:r>
              <w:rPr>
                <w:sz w:val="20"/>
              </w:rPr>
              <w:t>sido</w:t>
            </w:r>
            <w:proofErr w:type="spellEnd"/>
            <w:r>
              <w:rPr>
                <w:sz w:val="20"/>
              </w:rPr>
              <w:t xml:space="preserve"> “No” </w:t>
            </w:r>
            <w:proofErr w:type="spellStart"/>
            <w:r>
              <w:rPr>
                <w:sz w:val="20"/>
              </w:rPr>
              <w:t>durante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demasiados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días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seguidos</w:t>
            </w:r>
            <w:proofErr w:type="spellEnd"/>
            <w:r>
              <w:rPr>
                <w:sz w:val="20"/>
              </w:rPr>
              <w:t xml:space="preserve">, he </w:t>
            </w:r>
            <w:proofErr w:type="spellStart"/>
            <w:r>
              <w:rPr>
                <w:sz w:val="20"/>
              </w:rPr>
              <w:t>sabido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necesitaba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cambiar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algo</w:t>
            </w:r>
            <w:proofErr w:type="spellEnd"/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9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«De </w:t>
            </w:r>
            <w:proofErr w:type="spellStart"/>
            <w:r>
              <w:rPr>
                <w:sz w:val="20"/>
              </w:rPr>
              <w:t>haber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estudios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universitarios</w:t>
            </w:r>
            <w:proofErr w:type="spellEnd"/>
            <w:r>
              <w:rPr>
                <w:sz w:val="20"/>
              </w:rPr>
              <w:t xml:space="preserve">, no </w:t>
            </w:r>
            <w:proofErr w:type="spellStart"/>
            <w:r>
              <w:rPr>
                <w:sz w:val="20"/>
              </w:rPr>
              <w:t>hubiera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asistido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curso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caligrafía</w:t>
            </w:r>
            <w:proofErr w:type="spellEnd"/>
            <w:r>
              <w:rPr>
                <w:sz w:val="20"/>
              </w:rPr>
              <w:t xml:space="preserve">, y los </w:t>
            </w:r>
            <w:proofErr w:type="spellStart"/>
            <w:r>
              <w:rPr>
                <w:sz w:val="20"/>
              </w:rPr>
              <w:t>ordenadores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personales</w:t>
            </w:r>
            <w:proofErr w:type="spellEnd"/>
            <w:r>
              <w:rPr>
                <w:sz w:val="20"/>
              </w:rPr>
              <w:t xml:space="preserve"> no </w:t>
            </w:r>
            <w:proofErr w:type="spellStart"/>
            <w:r>
              <w:rPr>
                <w:sz w:val="20"/>
              </w:rPr>
              <w:t>tendrían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maravillosa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tipografía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poseen</w:t>
            </w:r>
            <w:proofErr w:type="spellEnd"/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0"/>
              </w:rPr>
              <w:t>Conectar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puntos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117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8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tiempo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limitado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no </w:t>
            </w:r>
            <w:proofErr w:type="spellStart"/>
            <w:r>
              <w:rPr>
                <w:sz w:val="20"/>
              </w:rPr>
              <w:t>dejes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ruido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opiniones</w:t>
            </w:r>
            <w:proofErr w:type="spellEnd"/>
            <w:r>
              <w:rPr>
                <w:sz w:val="20"/>
              </w:rPr>
              <w:t xml:space="preserve"> de los </w:t>
            </w:r>
            <w:proofErr w:type="spellStart"/>
            <w:r>
              <w:rPr>
                <w:sz w:val="20"/>
              </w:rPr>
              <w:t>demás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ahogue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voz</w:t>
            </w:r>
            <w:proofErr w:type="spellEnd"/>
            <w:r>
              <w:rPr>
                <w:sz w:val="20"/>
              </w:rPr>
              <w:t xml:space="preserve"> interior. Y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importante</w:t>
            </w:r>
            <w:proofErr w:type="spellEnd"/>
            <w:r>
              <w:rPr>
                <w:sz w:val="20"/>
              </w:rPr>
              <w:t xml:space="preserve">, ten el </w:t>
            </w:r>
            <w:proofErr w:type="spellStart"/>
            <w:r>
              <w:rPr>
                <w:sz w:val="20"/>
              </w:rPr>
              <w:t>coraje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seguir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corazón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intuición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muerte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71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Tuve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suerte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Supe</w:t>
            </w:r>
            <w:proofErr w:type="spellEnd"/>
            <w:r>
              <w:rPr>
                <w:sz w:val="20"/>
              </w:rPr>
              <w:t xml:space="preserve"> pronto en mi </w:t>
            </w:r>
            <w:proofErr w:type="spellStart"/>
            <w:r>
              <w:rPr>
                <w:sz w:val="20"/>
              </w:rPr>
              <w:t>vida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qué</w:t>
            </w:r>
            <w:proofErr w:type="spellEnd"/>
            <w:r>
              <w:rPr>
                <w:sz w:val="20"/>
              </w:rPr>
              <w:t xml:space="preserve"> era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deseaba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hacer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Amor y </w:t>
            </w:r>
            <w:proofErr w:type="spellStart"/>
            <w:r>
              <w:rPr>
                <w:sz w:val="20"/>
              </w:rPr>
              <w:t>pérdida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71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«No lo vi </w:t>
            </w:r>
            <w:proofErr w:type="spellStart"/>
            <w:r>
              <w:rPr>
                <w:sz w:val="20"/>
              </w:rPr>
              <w:t>así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entonces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me </w:t>
            </w:r>
            <w:proofErr w:type="spellStart"/>
            <w:r>
              <w:rPr>
                <w:sz w:val="20"/>
              </w:rPr>
              <w:t>echaran</w:t>
            </w:r>
            <w:proofErr w:type="spellEnd"/>
            <w:r>
              <w:rPr>
                <w:sz w:val="20"/>
              </w:rPr>
              <w:t xml:space="preserve"> de Apple </w:t>
            </w:r>
            <w:proofErr w:type="spellStart"/>
            <w:r>
              <w:rPr>
                <w:sz w:val="20"/>
              </w:rPr>
              <w:t>fue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mejor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jamás</w:t>
            </w:r>
            <w:proofErr w:type="spellEnd"/>
            <w:r>
              <w:rPr>
                <w:sz w:val="20"/>
              </w:rPr>
              <w:t xml:space="preserve"> me </w:t>
            </w:r>
            <w:proofErr w:type="spellStart"/>
            <w:r>
              <w:rPr>
                <w:sz w:val="20"/>
              </w:rPr>
              <w:t>pudo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pasado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Amor y </w:t>
            </w:r>
            <w:proofErr w:type="spellStart"/>
            <w:r>
              <w:rPr>
                <w:sz w:val="20"/>
              </w:rPr>
              <w:t>pérdida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21DC0">
        <w:trPr>
          <w:trHeight w:val="94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58" w:firstLine="0"/>
            </w:pPr>
            <w:r>
              <w:rPr>
                <w:sz w:val="20"/>
              </w:rPr>
              <w:lastRenderedPageBreak/>
              <w:t xml:space="preserve">«A </w:t>
            </w:r>
            <w:proofErr w:type="spellStart"/>
            <w:r>
              <w:rPr>
                <w:sz w:val="20"/>
              </w:rPr>
              <w:t>veces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vida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da en la </w:t>
            </w:r>
            <w:proofErr w:type="spellStart"/>
            <w:r>
              <w:rPr>
                <w:sz w:val="20"/>
              </w:rPr>
              <w:t>cabeza</w:t>
            </w:r>
            <w:proofErr w:type="spellEnd"/>
            <w:r>
              <w:rPr>
                <w:sz w:val="20"/>
              </w:rPr>
              <w:t xml:space="preserve"> con un </w:t>
            </w:r>
            <w:proofErr w:type="spellStart"/>
            <w:r>
              <w:rPr>
                <w:sz w:val="20"/>
              </w:rPr>
              <w:t>ladrillo</w:t>
            </w:r>
            <w:proofErr w:type="spellEnd"/>
            <w:r>
              <w:rPr>
                <w:sz w:val="20"/>
              </w:rPr>
              <w:t xml:space="preserve">. No </w:t>
            </w:r>
            <w:proofErr w:type="spellStart"/>
            <w:r>
              <w:rPr>
                <w:sz w:val="20"/>
              </w:rPr>
              <w:t>perdáis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Estoy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convencido</w:t>
            </w:r>
            <w:proofErr w:type="spellEnd"/>
            <w:r>
              <w:rPr>
                <w:sz w:val="20"/>
              </w:rPr>
              <w:t xml:space="preserve"> de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único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mantuvo</w:t>
            </w:r>
            <w:proofErr w:type="spellEnd"/>
            <w:r>
              <w:rPr>
                <w:sz w:val="20"/>
              </w:rPr>
              <w:t xml:space="preserve"> en </w:t>
            </w:r>
            <w:proofErr w:type="spellStart"/>
            <w:r>
              <w:rPr>
                <w:sz w:val="20"/>
              </w:rPr>
              <w:t>marcha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amor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hacía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Amor y </w:t>
            </w:r>
            <w:proofErr w:type="spellStart"/>
            <w:r>
              <w:rPr>
                <w:sz w:val="20"/>
              </w:rPr>
              <w:t>pérdida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1DC0" w:rsidRDefault="00221DC0" w:rsidP="00BE113F">
      <w:pPr>
        <w:spacing w:after="105" w:line="249" w:lineRule="auto"/>
        <w:ind w:left="358" w:right="0" w:firstLine="0"/>
        <w:jc w:val="left"/>
      </w:pPr>
    </w:p>
    <w:p w:rsidR="00221DC0" w:rsidRDefault="00BE113F" w:rsidP="00BE113F">
      <w:pPr>
        <w:spacing w:after="105" w:line="249" w:lineRule="auto"/>
        <w:ind w:right="0"/>
        <w:jc w:val="left"/>
      </w:pPr>
      <w:r>
        <w:rPr>
          <w:b/>
          <w:sz w:val="20"/>
        </w:rPr>
        <w:t xml:space="preserve">3.   </w:t>
      </w:r>
      <w:r w:rsidR="00432EF8">
        <w:rPr>
          <w:b/>
          <w:sz w:val="20"/>
        </w:rPr>
        <w:t xml:space="preserve">a. </w:t>
      </w:r>
      <w:proofErr w:type="spellStart"/>
      <w:r w:rsidR="00432EF8">
        <w:rPr>
          <w:sz w:val="20"/>
        </w:rPr>
        <w:t>Empresa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b. </w:t>
      </w:r>
      <w:proofErr w:type="spellStart"/>
      <w:r w:rsidR="00432EF8">
        <w:rPr>
          <w:sz w:val="20"/>
        </w:rPr>
        <w:t>Emprender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c. </w:t>
      </w:r>
      <w:proofErr w:type="spellStart"/>
      <w:r w:rsidR="00432EF8">
        <w:rPr>
          <w:sz w:val="20"/>
        </w:rPr>
        <w:t>Emprendedor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d. </w:t>
      </w:r>
      <w:proofErr w:type="spellStart"/>
      <w:r w:rsidR="00432EF8">
        <w:rPr>
          <w:sz w:val="20"/>
        </w:rPr>
        <w:t>Coordinador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e. </w:t>
      </w:r>
      <w:proofErr w:type="spellStart"/>
      <w:r w:rsidR="00432EF8">
        <w:rPr>
          <w:sz w:val="20"/>
        </w:rPr>
        <w:t>Colaborador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f. </w:t>
      </w:r>
      <w:proofErr w:type="spellStart"/>
      <w:r w:rsidR="00432EF8">
        <w:rPr>
          <w:sz w:val="20"/>
        </w:rPr>
        <w:t>Accionista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>g.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Inversor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h. </w:t>
      </w:r>
    </w:p>
    <w:p w:rsidR="00221DC0" w:rsidRDefault="00432EF8">
      <w:pPr>
        <w:spacing w:after="105" w:line="249" w:lineRule="auto"/>
        <w:ind w:left="368" w:right="0"/>
        <w:jc w:val="left"/>
      </w:pPr>
      <w:proofErr w:type="spellStart"/>
      <w:r>
        <w:rPr>
          <w:sz w:val="20"/>
        </w:rPr>
        <w:t>Empleado</w:t>
      </w:r>
      <w:proofErr w:type="spellEnd"/>
      <w:r>
        <w:rPr>
          <w:sz w:val="20"/>
        </w:rPr>
        <w:t xml:space="preserve">.  </w:t>
      </w:r>
    </w:p>
    <w:p w:rsidR="00221DC0" w:rsidRDefault="00BE113F" w:rsidP="00BE113F">
      <w:pPr>
        <w:spacing w:after="105" w:line="249" w:lineRule="auto"/>
        <w:ind w:right="0"/>
        <w:jc w:val="left"/>
      </w:pPr>
      <w:r>
        <w:rPr>
          <w:b/>
          <w:sz w:val="20"/>
        </w:rPr>
        <w:t xml:space="preserve">4.   </w:t>
      </w:r>
      <w:r w:rsidR="00432EF8">
        <w:rPr>
          <w:b/>
          <w:sz w:val="20"/>
        </w:rPr>
        <w:t>a.</w:t>
      </w:r>
      <w:r w:rsidR="00432EF8">
        <w:rPr>
          <w:sz w:val="20"/>
        </w:rPr>
        <w:t xml:space="preserve"> Aventura; </w:t>
      </w:r>
      <w:r w:rsidR="00432EF8">
        <w:rPr>
          <w:b/>
          <w:sz w:val="20"/>
        </w:rPr>
        <w:t>b.</w:t>
      </w:r>
      <w:r w:rsidR="00432EF8">
        <w:rPr>
          <w:sz w:val="20"/>
        </w:rPr>
        <w:t xml:space="preserve"> se </w:t>
      </w:r>
      <w:proofErr w:type="spellStart"/>
      <w:r w:rsidR="00432EF8">
        <w:rPr>
          <w:sz w:val="20"/>
        </w:rPr>
        <w:t>embarcaron</w:t>
      </w:r>
      <w:proofErr w:type="spellEnd"/>
      <w:r w:rsidR="00432EF8">
        <w:rPr>
          <w:sz w:val="20"/>
        </w:rPr>
        <w:t xml:space="preserve"> en; </w:t>
      </w:r>
      <w:r w:rsidR="00432EF8">
        <w:rPr>
          <w:b/>
          <w:sz w:val="20"/>
        </w:rPr>
        <w:t>c.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ayudante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>d.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organizador</w:t>
      </w:r>
      <w:proofErr w:type="spellEnd"/>
      <w:r w:rsidR="00432EF8">
        <w:rPr>
          <w:sz w:val="20"/>
        </w:rPr>
        <w:t xml:space="preserve">. </w:t>
      </w:r>
    </w:p>
    <w:p w:rsidR="00221DC0" w:rsidRPr="008009A8" w:rsidRDefault="00BE113F">
      <w:pPr>
        <w:spacing w:after="187" w:line="259" w:lineRule="auto"/>
        <w:ind w:left="-5" w:right="0"/>
        <w:jc w:val="left"/>
        <w:rPr>
          <w:sz w:val="18"/>
          <w:szCs w:val="18"/>
        </w:rPr>
      </w:pPr>
      <w:r>
        <w:rPr>
          <w:b/>
          <w:sz w:val="20"/>
        </w:rPr>
        <w:t>5</w:t>
      </w:r>
      <w:r w:rsidR="00432EF8">
        <w:rPr>
          <w:b/>
          <w:sz w:val="20"/>
        </w:rPr>
        <w:t xml:space="preserve">. </w:t>
      </w:r>
      <w:r w:rsidR="00432EF8">
        <w:rPr>
          <w:sz w:val="20"/>
        </w:rPr>
        <w:t xml:space="preserve"> </w:t>
      </w:r>
      <w:r w:rsidR="006F384B">
        <w:rPr>
          <w:sz w:val="20"/>
        </w:rPr>
        <w:t xml:space="preserve"> </w:t>
      </w:r>
      <w:proofErr w:type="spellStart"/>
      <w:r w:rsidR="006F384B">
        <w:rPr>
          <w:sz w:val="20"/>
        </w:rPr>
        <w:t>Respuesta</w:t>
      </w:r>
      <w:proofErr w:type="spellEnd"/>
      <w:r w:rsidR="006F384B">
        <w:rPr>
          <w:sz w:val="20"/>
        </w:rPr>
        <w:t xml:space="preserve"> </w:t>
      </w:r>
      <w:proofErr w:type="spellStart"/>
      <w:r w:rsidR="006F384B">
        <w:rPr>
          <w:sz w:val="20"/>
        </w:rPr>
        <w:t>según</w:t>
      </w:r>
      <w:proofErr w:type="spellEnd"/>
      <w:r w:rsidR="006F384B">
        <w:rPr>
          <w:sz w:val="20"/>
        </w:rPr>
        <w:t xml:space="preserve"> el </w:t>
      </w:r>
      <w:proofErr w:type="spellStart"/>
      <w:r w:rsidR="006F384B">
        <w:rPr>
          <w:sz w:val="20"/>
        </w:rPr>
        <w:t>diccionario</w:t>
      </w:r>
      <w:proofErr w:type="spellEnd"/>
      <w:r w:rsidR="006F384B">
        <w:rPr>
          <w:sz w:val="20"/>
        </w:rPr>
        <w:t>.</w:t>
      </w:r>
    </w:p>
    <w:p w:rsidR="000A6AE4" w:rsidRPr="008009A8" w:rsidRDefault="000A6AE4">
      <w:pPr>
        <w:spacing w:after="187" w:line="259" w:lineRule="auto"/>
        <w:ind w:left="-5" w:right="0"/>
        <w:jc w:val="left"/>
        <w:rPr>
          <w:sz w:val="18"/>
          <w:szCs w:val="18"/>
        </w:rPr>
      </w:pPr>
      <w:r>
        <w:rPr>
          <w:b/>
          <w:sz w:val="20"/>
        </w:rPr>
        <w:t>6.</w:t>
      </w:r>
      <w:r>
        <w:t xml:space="preserve">   </w:t>
      </w:r>
      <w:proofErr w:type="spellStart"/>
      <w:r w:rsidRPr="008009A8">
        <w:rPr>
          <w:sz w:val="18"/>
          <w:szCs w:val="18"/>
        </w:rPr>
        <w:t>V</w:t>
      </w:r>
      <w:r w:rsidR="00125BF3" w:rsidRPr="008009A8">
        <w:rPr>
          <w:sz w:val="18"/>
          <w:szCs w:val="18"/>
        </w:rPr>
        <w:t>isionado</w:t>
      </w:r>
      <w:proofErr w:type="spellEnd"/>
      <w:r w:rsidR="00125BF3" w:rsidRPr="008009A8">
        <w:rPr>
          <w:sz w:val="18"/>
          <w:szCs w:val="18"/>
        </w:rPr>
        <w:t xml:space="preserve"> del </w:t>
      </w:r>
      <w:proofErr w:type="spellStart"/>
      <w:r w:rsidR="008009A8">
        <w:rPr>
          <w:sz w:val="18"/>
          <w:szCs w:val="18"/>
        </w:rPr>
        <w:t>ví</w:t>
      </w:r>
      <w:r w:rsidR="00125BF3" w:rsidRPr="008009A8">
        <w:rPr>
          <w:sz w:val="18"/>
          <w:szCs w:val="18"/>
        </w:rPr>
        <w:t>deo</w:t>
      </w:r>
      <w:proofErr w:type="spellEnd"/>
      <w:r w:rsidR="00125BF3">
        <w:t>.</w:t>
      </w:r>
    </w:p>
    <w:p w:rsidR="003F2F76" w:rsidRDefault="00BE113F" w:rsidP="00BE113F">
      <w:pPr>
        <w:spacing w:after="105" w:line="249" w:lineRule="auto"/>
        <w:ind w:right="0"/>
        <w:jc w:val="left"/>
        <w:rPr>
          <w:sz w:val="20"/>
        </w:rPr>
      </w:pPr>
      <w:r>
        <w:rPr>
          <w:b/>
          <w:sz w:val="20"/>
        </w:rPr>
        <w:t xml:space="preserve">7.   </w:t>
      </w:r>
      <w:r w:rsidR="00432EF8">
        <w:rPr>
          <w:b/>
          <w:sz w:val="20"/>
        </w:rPr>
        <w:t>a.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Argumento</w:t>
      </w:r>
      <w:proofErr w:type="spellEnd"/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lógico</w:t>
      </w:r>
      <w:proofErr w:type="spellEnd"/>
      <w:r w:rsidR="00432EF8">
        <w:rPr>
          <w:sz w:val="20"/>
        </w:rPr>
        <w:t xml:space="preserve"> y </w:t>
      </w:r>
      <w:proofErr w:type="spellStart"/>
      <w:r w:rsidR="00432EF8">
        <w:rPr>
          <w:sz w:val="20"/>
        </w:rPr>
        <w:t>razonable</w:t>
      </w:r>
      <w:proofErr w:type="spellEnd"/>
      <w:r w:rsidR="00432EF8">
        <w:rPr>
          <w:sz w:val="20"/>
        </w:rPr>
        <w:t xml:space="preserve">; </w:t>
      </w:r>
      <w:r w:rsidR="00432EF8">
        <w:rPr>
          <w:b/>
          <w:sz w:val="20"/>
        </w:rPr>
        <w:t xml:space="preserve">b. </w:t>
      </w:r>
      <w:r w:rsidR="00432EF8">
        <w:rPr>
          <w:sz w:val="20"/>
        </w:rPr>
        <w:t xml:space="preserve">La </w:t>
      </w:r>
      <w:proofErr w:type="spellStart"/>
      <w:r w:rsidR="00432EF8">
        <w:rPr>
          <w:sz w:val="20"/>
        </w:rPr>
        <w:t>experiencia</w:t>
      </w:r>
      <w:proofErr w:type="spellEnd"/>
      <w:r w:rsidR="00432EF8">
        <w:rPr>
          <w:sz w:val="20"/>
        </w:rPr>
        <w:t xml:space="preserve"> personal; </w:t>
      </w:r>
      <w:r w:rsidR="00432EF8">
        <w:rPr>
          <w:b/>
          <w:sz w:val="20"/>
        </w:rPr>
        <w:t>c.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Sabiduría</w:t>
      </w:r>
      <w:proofErr w:type="spellEnd"/>
      <w:r w:rsidR="00432EF8">
        <w:rPr>
          <w:sz w:val="20"/>
        </w:rPr>
        <w:t xml:space="preserve"> popular; </w:t>
      </w:r>
      <w:r w:rsidR="00432EF8">
        <w:rPr>
          <w:b/>
          <w:sz w:val="20"/>
        </w:rPr>
        <w:t>d.</w:t>
      </w:r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Argumento</w:t>
      </w:r>
      <w:proofErr w:type="spellEnd"/>
      <w:r w:rsidR="00432EF8">
        <w:rPr>
          <w:sz w:val="20"/>
        </w:rPr>
        <w:t xml:space="preserve"> </w:t>
      </w:r>
      <w:proofErr w:type="spellStart"/>
      <w:r w:rsidR="00432EF8">
        <w:rPr>
          <w:sz w:val="20"/>
        </w:rPr>
        <w:t>científico</w:t>
      </w:r>
      <w:proofErr w:type="spellEnd"/>
      <w:r w:rsidR="00432EF8">
        <w:rPr>
          <w:sz w:val="20"/>
        </w:rPr>
        <w:t xml:space="preserve">; </w:t>
      </w:r>
    </w:p>
    <w:p w:rsidR="00221DC0" w:rsidRDefault="00432EF8" w:rsidP="003F2F76">
      <w:pPr>
        <w:spacing w:after="105" w:line="249" w:lineRule="auto"/>
        <w:ind w:right="0"/>
        <w:jc w:val="left"/>
      </w:pPr>
      <w:r>
        <w:rPr>
          <w:b/>
          <w:sz w:val="20"/>
        </w:rPr>
        <w:t>e.</w:t>
      </w:r>
      <w:r>
        <w:rPr>
          <w:sz w:val="20"/>
        </w:rPr>
        <w:t xml:space="preserve"> </w:t>
      </w:r>
      <w:proofErr w:type="spellStart"/>
      <w:r>
        <w:rPr>
          <w:sz w:val="20"/>
        </w:rPr>
        <w:t>Argumento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autoridad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f.</w:t>
      </w:r>
      <w:r>
        <w:rPr>
          <w:sz w:val="20"/>
        </w:rPr>
        <w:t xml:space="preserve"> La </w:t>
      </w:r>
      <w:proofErr w:type="spellStart"/>
      <w:r>
        <w:rPr>
          <w:sz w:val="20"/>
        </w:rPr>
        <w:t>opinión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mayoría</w:t>
      </w:r>
      <w:proofErr w:type="spellEnd"/>
      <w:r>
        <w:rPr>
          <w:sz w:val="20"/>
        </w:rPr>
        <w:t xml:space="preserve">.  </w:t>
      </w:r>
    </w:p>
    <w:p w:rsidR="00221DC0" w:rsidRPr="0034453D" w:rsidRDefault="00432EF8">
      <w:pPr>
        <w:spacing w:after="0" w:line="259" w:lineRule="auto"/>
        <w:ind w:left="425" w:right="0" w:firstLine="0"/>
        <w:jc w:val="left"/>
        <w:rPr>
          <w:sz w:val="144"/>
          <w:szCs w:val="144"/>
        </w:rPr>
      </w:pPr>
      <w:r>
        <w:t xml:space="preserve"> </w:t>
      </w:r>
    </w:p>
    <w:sectPr w:rsidR="00221DC0" w:rsidRPr="00344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9" w:bottom="1191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E2" w:rsidRDefault="00432EF8">
      <w:pPr>
        <w:spacing w:after="0" w:line="240" w:lineRule="auto"/>
      </w:pPr>
      <w:r>
        <w:separator/>
      </w:r>
    </w:p>
  </w:endnote>
  <w:endnote w:type="continuationSeparator" w:id="0">
    <w:p w:rsidR="000240E2" w:rsidRDefault="004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CD" w:rsidRDefault="00AA06CD">
    <w:pPr>
      <w:pStyle w:val="Piedepgina"/>
    </w:pPr>
  </w:p>
  <w:p w:rsidR="00221DC0" w:rsidRDefault="00221DC0">
    <w:pPr>
      <w:spacing w:after="0" w:line="263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CD" w:rsidRDefault="00AA06CD">
    <w:pPr>
      <w:pStyle w:val="Piedepgina"/>
    </w:pPr>
  </w:p>
  <w:p w:rsidR="00221DC0" w:rsidRDefault="00221DC0">
    <w:pPr>
      <w:spacing w:after="0" w:line="263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CD" w:rsidRDefault="00AA06CD">
    <w:pPr>
      <w:pStyle w:val="Piedepgina"/>
    </w:pPr>
  </w:p>
  <w:p w:rsidR="00221DC0" w:rsidRDefault="00221DC0">
    <w:pPr>
      <w:spacing w:after="0" w:line="263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E2" w:rsidRDefault="00432EF8">
      <w:pPr>
        <w:spacing w:after="0" w:line="240" w:lineRule="auto"/>
      </w:pPr>
      <w:r>
        <w:separator/>
      </w:r>
    </w:p>
  </w:footnote>
  <w:footnote w:type="continuationSeparator" w:id="0">
    <w:p w:rsidR="000240E2" w:rsidRDefault="0043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6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  <w:p w:rsidR="00221DC0" w:rsidRDefault="00432EF8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744" w:rsidRDefault="00E55744">
    <w:pPr>
      <w:pStyle w:val="Encabezado"/>
    </w:pPr>
  </w:p>
  <w:p w:rsidR="00221DC0" w:rsidRDefault="00221DC0">
    <w:pPr>
      <w:tabs>
        <w:tab w:val="right" w:pos="1020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6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82F"/>
    <w:multiLevelType w:val="hybridMultilevel"/>
    <w:tmpl w:val="08EC8C6C"/>
    <w:lvl w:ilvl="0" w:tplc="7870FD36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CF2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49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088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48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84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0AB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E9C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CBB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52741"/>
    <w:multiLevelType w:val="hybridMultilevel"/>
    <w:tmpl w:val="2F0E8E38"/>
    <w:lvl w:ilvl="0" w:tplc="5B7E5B6A">
      <w:start w:val="7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896A8">
      <w:start w:val="1"/>
      <w:numFmt w:val="lowerLetter"/>
      <w:lvlText w:val="%2."/>
      <w:lvlJc w:val="left"/>
      <w:pPr>
        <w:ind w:left="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4856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82B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0D98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6041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D79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2672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82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71D86"/>
    <w:multiLevelType w:val="hybridMultilevel"/>
    <w:tmpl w:val="CDB8BB52"/>
    <w:lvl w:ilvl="0" w:tplc="C390DC78">
      <w:start w:val="1"/>
      <w:numFmt w:val="lowerLetter"/>
      <w:lvlText w:val="%1.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8BC52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8C0FA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88EE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0414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8FDD0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43310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213E0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9E9A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0A07A4"/>
    <w:multiLevelType w:val="hybridMultilevel"/>
    <w:tmpl w:val="99C6A930"/>
    <w:lvl w:ilvl="0" w:tplc="3BFA3FA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E3752">
      <w:start w:val="1"/>
      <w:numFmt w:val="lowerLetter"/>
      <w:lvlText w:val="%2."/>
      <w:lvlJc w:val="left"/>
      <w:pPr>
        <w:ind w:left="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E558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8A7D6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C9D3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EF9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25A0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2C5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E97C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FC13F9"/>
    <w:multiLevelType w:val="hybridMultilevel"/>
    <w:tmpl w:val="B18A6EDC"/>
    <w:lvl w:ilvl="0" w:tplc="47028B2E">
      <w:start w:val="1"/>
      <w:numFmt w:val="lowerLetter"/>
      <w:lvlText w:val="%1.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88A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8A10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A2B0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6DFC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4E7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EE42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4E2F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CD7A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4542A2"/>
    <w:multiLevelType w:val="hybridMultilevel"/>
    <w:tmpl w:val="E3421B66"/>
    <w:lvl w:ilvl="0" w:tplc="75B0453A">
      <w:start w:val="5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800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A6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E5A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C34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E3C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6EA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03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69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C0"/>
    <w:rsid w:val="000240E2"/>
    <w:rsid w:val="000A6AE4"/>
    <w:rsid w:val="00125BF3"/>
    <w:rsid w:val="001B3A6E"/>
    <w:rsid w:val="00221DC0"/>
    <w:rsid w:val="002B29DD"/>
    <w:rsid w:val="00322AC6"/>
    <w:rsid w:val="0034453D"/>
    <w:rsid w:val="003F2F76"/>
    <w:rsid w:val="00432EF8"/>
    <w:rsid w:val="00436AE0"/>
    <w:rsid w:val="004838C2"/>
    <w:rsid w:val="006F384B"/>
    <w:rsid w:val="00707A62"/>
    <w:rsid w:val="007F3081"/>
    <w:rsid w:val="008009A8"/>
    <w:rsid w:val="008F027D"/>
    <w:rsid w:val="00905BE1"/>
    <w:rsid w:val="009306EE"/>
    <w:rsid w:val="00941A96"/>
    <w:rsid w:val="009629A1"/>
    <w:rsid w:val="00AA06CD"/>
    <w:rsid w:val="00AE2AC8"/>
    <w:rsid w:val="00AF443B"/>
    <w:rsid w:val="00BE113F"/>
    <w:rsid w:val="00C46967"/>
    <w:rsid w:val="00C46CE8"/>
    <w:rsid w:val="00C659F2"/>
    <w:rsid w:val="00CE1B3F"/>
    <w:rsid w:val="00D95700"/>
    <w:rsid w:val="00E51196"/>
    <w:rsid w:val="00E55744"/>
    <w:rsid w:val="00F35E6B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6971-3911-4104-84F4-4B3BA1C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7" w:line="251" w:lineRule="auto"/>
      <w:ind w:left="10" w:right="8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29A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29A1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6C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06CD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31</cp:revision>
  <dcterms:created xsi:type="dcterms:W3CDTF">2020-03-16T13:03:00Z</dcterms:created>
  <dcterms:modified xsi:type="dcterms:W3CDTF">2020-04-23T15:00:00Z</dcterms:modified>
</cp:coreProperties>
</file>