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83" w:rsidRDefault="00867983" w:rsidP="002A6952">
      <w:pPr>
        <w:spacing w:line="0" w:lineRule="atLeast"/>
        <w:rPr>
          <w:rFonts w:ascii="Arial" w:eastAsia="Arial" w:hAnsi="Arial"/>
          <w:sz w:val="22"/>
          <w:szCs w:val="22"/>
        </w:rPr>
      </w:pPr>
      <w:bookmarkStart w:id="0" w:name="_GoBack"/>
      <w:bookmarkEnd w:id="0"/>
    </w:p>
    <w:p w:rsidR="00904C1D" w:rsidRDefault="00AA1C22" w:rsidP="002A6952">
      <w:pPr>
        <w:spacing w:line="0" w:lineRule="atLeast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 xml:space="preserve">2º ESO                                 </w:t>
      </w:r>
      <w:r w:rsidR="00904C1D">
        <w:rPr>
          <w:rFonts w:ascii="Arial" w:eastAsia="Arial" w:hAnsi="Arial"/>
          <w:b/>
          <w:sz w:val="28"/>
          <w:szCs w:val="28"/>
        </w:rPr>
        <w:t>SOLUCIONES</w:t>
      </w:r>
      <w:r>
        <w:rPr>
          <w:rFonts w:ascii="Arial" w:eastAsia="Arial" w:hAnsi="Arial"/>
          <w:b/>
          <w:sz w:val="28"/>
          <w:szCs w:val="28"/>
        </w:rPr>
        <w:t xml:space="preserve">                       </w:t>
      </w:r>
      <w:r w:rsidR="006316DC">
        <w:rPr>
          <w:rFonts w:ascii="Arial" w:eastAsia="Arial" w:hAnsi="Arial"/>
          <w:b/>
          <w:sz w:val="28"/>
          <w:szCs w:val="28"/>
        </w:rPr>
        <w:t>UNIDAD 8</w:t>
      </w:r>
    </w:p>
    <w:p w:rsidR="006B47A2" w:rsidRDefault="009B797C" w:rsidP="009B797C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1.      </w:t>
      </w:r>
      <w:r w:rsidR="00EE157D">
        <w:rPr>
          <w:rFonts w:ascii="Arial" w:eastAsia="Arial" w:hAnsi="Arial"/>
        </w:rPr>
        <w:t>Los campeones del equipo: sintagma</w:t>
      </w:r>
      <w:r w:rsidR="006B47A2">
        <w:rPr>
          <w:rFonts w:ascii="Arial" w:eastAsia="Arial" w:hAnsi="Arial"/>
        </w:rPr>
        <w:t xml:space="preserve"> nominal.</w:t>
      </w:r>
    </w:p>
    <w:p w:rsidR="006B47A2" w:rsidRDefault="00EE157D" w:rsidP="006B47A2">
      <w:pPr>
        <w:spacing w:line="237" w:lineRule="auto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del equipo: sintagma</w:t>
      </w:r>
      <w:r w:rsidR="006B47A2">
        <w:rPr>
          <w:rFonts w:ascii="Arial" w:eastAsia="Arial" w:hAnsi="Arial"/>
        </w:rPr>
        <w:t xml:space="preserve"> preposicional.</w:t>
      </w:r>
    </w:p>
    <w:p w:rsidR="000364BB" w:rsidRDefault="000364BB" w:rsidP="006B47A2">
      <w:pPr>
        <w:spacing w:line="237" w:lineRule="auto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 equipo: sintagma nominal.</w:t>
      </w:r>
    </w:p>
    <w:p w:rsidR="00EE157D" w:rsidRDefault="00EE157D" w:rsidP="006B47A2">
      <w:pPr>
        <w:spacing w:line="237" w:lineRule="auto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jugarán el próximo partido: sintagma verbal.</w:t>
      </w:r>
    </w:p>
    <w:p w:rsidR="006B47A2" w:rsidRDefault="006B47A2" w:rsidP="006B47A2">
      <w:pPr>
        <w:spacing w:line="1" w:lineRule="exact"/>
        <w:rPr>
          <w:rFonts w:ascii="Arial" w:eastAsia="Arial" w:hAnsi="Arial"/>
          <w:b/>
        </w:rPr>
      </w:pPr>
    </w:p>
    <w:p w:rsidR="006B47A2" w:rsidRDefault="00EE157D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 próximo partido: sintagma</w:t>
      </w:r>
      <w:r w:rsidR="006B47A2">
        <w:rPr>
          <w:rFonts w:ascii="Arial" w:eastAsia="Arial" w:hAnsi="Arial"/>
        </w:rPr>
        <w:t xml:space="preserve"> nominal</w:t>
      </w:r>
      <w:r>
        <w:rPr>
          <w:rFonts w:ascii="Arial" w:eastAsia="Arial" w:hAnsi="Arial"/>
        </w:rPr>
        <w:t>.</w:t>
      </w:r>
    </w:p>
    <w:p w:rsidR="006B47A2" w:rsidRDefault="00EE157D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próximo: sintagma</w:t>
      </w:r>
      <w:r w:rsidR="006B47A2">
        <w:rPr>
          <w:rFonts w:ascii="Arial" w:eastAsia="Arial" w:hAnsi="Arial"/>
        </w:rPr>
        <w:t xml:space="preserve"> adjetival.</w:t>
      </w:r>
    </w:p>
    <w:p w:rsidR="006B47A2" w:rsidRDefault="006B47A2" w:rsidP="006B47A2">
      <w:pPr>
        <w:spacing w:line="112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b.</w:t>
      </w:r>
    </w:p>
    <w:p w:rsidR="00EE157D" w:rsidRDefault="00EE157D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Pásame el calendario del próximo año: sintagma verbal.</w:t>
      </w:r>
    </w:p>
    <w:p w:rsidR="00EE157D" w:rsidRPr="00EE157D" w:rsidRDefault="00EE157D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me: sintagma nominal.</w:t>
      </w:r>
    </w:p>
    <w:p w:rsidR="006B47A2" w:rsidRDefault="006B47A2" w:rsidP="006B47A2">
      <w:pPr>
        <w:spacing w:line="7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 c</w:t>
      </w:r>
      <w:r w:rsidR="00EE157D">
        <w:rPr>
          <w:rFonts w:ascii="Arial" w:eastAsia="Arial" w:hAnsi="Arial"/>
        </w:rPr>
        <w:t>al</w:t>
      </w:r>
      <w:r w:rsidR="00546714">
        <w:rPr>
          <w:rFonts w:ascii="Arial" w:eastAsia="Arial" w:hAnsi="Arial"/>
        </w:rPr>
        <w:t>endario del próximo año: sintag</w:t>
      </w:r>
      <w:r w:rsidR="00EE157D">
        <w:rPr>
          <w:rFonts w:ascii="Arial" w:eastAsia="Arial" w:hAnsi="Arial"/>
        </w:rPr>
        <w:t>ma</w:t>
      </w:r>
      <w:r>
        <w:rPr>
          <w:rFonts w:ascii="Arial" w:eastAsia="Arial" w:hAnsi="Arial"/>
        </w:rPr>
        <w:t xml:space="preserve"> nominal.</w:t>
      </w:r>
    </w:p>
    <w:p w:rsidR="006B47A2" w:rsidRDefault="005467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del próximo año: sintagma preposiciona</w:t>
      </w:r>
      <w:r w:rsidR="006B47A2">
        <w:rPr>
          <w:rFonts w:ascii="Arial" w:eastAsia="Arial" w:hAnsi="Arial"/>
        </w:rPr>
        <w:t>l.</w:t>
      </w:r>
    </w:p>
    <w:p w:rsidR="00546714" w:rsidRDefault="005467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 próximo año: sintagma nominal.</w:t>
      </w:r>
    </w:p>
    <w:p w:rsidR="006B47A2" w:rsidRDefault="00546714" w:rsidP="006B47A2">
      <w:pPr>
        <w:spacing w:line="237" w:lineRule="auto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 xml:space="preserve">próximo: sintagma </w:t>
      </w:r>
      <w:r w:rsidR="006B47A2">
        <w:rPr>
          <w:rFonts w:ascii="Arial" w:eastAsia="Arial" w:hAnsi="Arial"/>
        </w:rPr>
        <w:t>adjetival.</w:t>
      </w:r>
    </w:p>
    <w:p w:rsidR="006B47A2" w:rsidRDefault="006B47A2" w:rsidP="006B47A2">
      <w:pPr>
        <w:spacing w:line="113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c.</w:t>
      </w:r>
    </w:p>
    <w:p w:rsidR="00326814" w:rsidRDefault="00326814" w:rsidP="006B47A2">
      <w:pPr>
        <w:spacing w:line="0" w:lineRule="atLeast"/>
        <w:ind w:left="500"/>
        <w:rPr>
          <w:rFonts w:ascii="Arial" w:eastAsia="Arial" w:hAnsi="Arial"/>
          <w:b/>
        </w:rPr>
      </w:pPr>
      <w:r w:rsidRPr="00326814">
        <w:rPr>
          <w:rFonts w:ascii="Arial" w:eastAsia="Arial" w:hAnsi="Arial"/>
        </w:rPr>
        <w:t xml:space="preserve">Cambiaron las bombillas de </w:t>
      </w:r>
      <w:r w:rsidR="004543EF">
        <w:rPr>
          <w:rFonts w:ascii="Arial" w:eastAsia="Arial" w:hAnsi="Arial"/>
        </w:rPr>
        <w:t xml:space="preserve">la </w:t>
      </w:r>
      <w:r w:rsidRPr="00326814">
        <w:rPr>
          <w:rFonts w:ascii="Arial" w:eastAsia="Arial" w:hAnsi="Arial"/>
        </w:rPr>
        <w:t>clase la semana pasada</w:t>
      </w:r>
      <w:r>
        <w:rPr>
          <w:rFonts w:ascii="Arial" w:eastAsia="Arial" w:hAnsi="Arial"/>
        </w:rPr>
        <w:t>: sintagma verbal</w:t>
      </w:r>
      <w:r>
        <w:rPr>
          <w:rFonts w:ascii="Arial" w:eastAsia="Arial" w:hAnsi="Arial"/>
          <w:b/>
        </w:rPr>
        <w:t xml:space="preserve"> </w:t>
      </w:r>
    </w:p>
    <w:p w:rsidR="006B47A2" w:rsidRDefault="006B47A2" w:rsidP="006B47A2">
      <w:pPr>
        <w:spacing w:line="7" w:lineRule="exact"/>
        <w:rPr>
          <w:rFonts w:ascii="Arial" w:eastAsia="Arial" w:hAnsi="Arial"/>
          <w:b/>
        </w:rPr>
      </w:pPr>
    </w:p>
    <w:p w:rsidR="006B47A2" w:rsidRDefault="003268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 xml:space="preserve">las bombillas de </w:t>
      </w:r>
      <w:r w:rsidR="00DA5CDD">
        <w:rPr>
          <w:rFonts w:ascii="Arial" w:eastAsia="Arial" w:hAnsi="Arial"/>
        </w:rPr>
        <w:t xml:space="preserve">la </w:t>
      </w:r>
      <w:r>
        <w:rPr>
          <w:rFonts w:ascii="Arial" w:eastAsia="Arial" w:hAnsi="Arial"/>
        </w:rPr>
        <w:t>clase: sintagma</w:t>
      </w:r>
      <w:r w:rsidR="006B47A2">
        <w:rPr>
          <w:rFonts w:ascii="Arial" w:eastAsia="Arial" w:hAnsi="Arial"/>
        </w:rPr>
        <w:t xml:space="preserve"> nominal.</w:t>
      </w:r>
    </w:p>
    <w:p w:rsidR="006B47A2" w:rsidRDefault="003268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 xml:space="preserve">de </w:t>
      </w:r>
      <w:r w:rsidR="00F208FE">
        <w:rPr>
          <w:rFonts w:ascii="Arial" w:eastAsia="Arial" w:hAnsi="Arial"/>
        </w:rPr>
        <w:t xml:space="preserve">la </w:t>
      </w:r>
      <w:r>
        <w:rPr>
          <w:rFonts w:ascii="Arial" w:eastAsia="Arial" w:hAnsi="Arial"/>
        </w:rPr>
        <w:t>clase: sintagma</w:t>
      </w:r>
      <w:r w:rsidR="006B47A2">
        <w:rPr>
          <w:rFonts w:ascii="Arial" w:eastAsia="Arial" w:hAnsi="Arial"/>
        </w:rPr>
        <w:t xml:space="preserve"> preposicional.</w:t>
      </w:r>
    </w:p>
    <w:p w:rsidR="00F208FE" w:rsidRDefault="00F208FE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la clase: sintagma nominal</w:t>
      </w:r>
    </w:p>
    <w:p w:rsidR="006B47A2" w:rsidRDefault="003268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la semana pasada: sintagma</w:t>
      </w:r>
      <w:r w:rsidR="006B47A2">
        <w:rPr>
          <w:rFonts w:ascii="Arial" w:eastAsia="Arial" w:hAnsi="Arial"/>
        </w:rPr>
        <w:t xml:space="preserve"> nominal.</w:t>
      </w:r>
    </w:p>
    <w:p w:rsidR="006B47A2" w:rsidRDefault="0032681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pasada: sintagma</w:t>
      </w:r>
      <w:r w:rsidR="006B47A2">
        <w:rPr>
          <w:rFonts w:ascii="Arial" w:eastAsia="Arial" w:hAnsi="Arial"/>
        </w:rPr>
        <w:t xml:space="preserve"> adjetival.</w:t>
      </w:r>
    </w:p>
    <w:p w:rsidR="006B47A2" w:rsidRDefault="006B47A2" w:rsidP="006B47A2">
      <w:pPr>
        <w:spacing w:line="110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d.</w:t>
      </w:r>
    </w:p>
    <w:p w:rsidR="00F366C4" w:rsidRDefault="00F366C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ellos: sintagma nominal.</w:t>
      </w:r>
    </w:p>
    <w:p w:rsidR="00F366C4" w:rsidRPr="00F366C4" w:rsidRDefault="00F366C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Informarán a las familias de los alumnos: sintagma verbal.</w:t>
      </w:r>
    </w:p>
    <w:p w:rsidR="006B47A2" w:rsidRDefault="006B47A2" w:rsidP="006B47A2">
      <w:pPr>
        <w:spacing w:line="7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a la</w:t>
      </w:r>
      <w:r w:rsidR="00F366C4">
        <w:rPr>
          <w:rFonts w:ascii="Arial" w:eastAsia="Arial" w:hAnsi="Arial"/>
        </w:rPr>
        <w:t>s familias de los alumnos: sintagma</w:t>
      </w:r>
      <w:r>
        <w:rPr>
          <w:rFonts w:ascii="Arial" w:eastAsia="Arial" w:hAnsi="Arial"/>
        </w:rPr>
        <w:t xml:space="preserve"> preposicional.</w:t>
      </w:r>
    </w:p>
    <w:p w:rsidR="006B47A2" w:rsidRPr="00326814" w:rsidRDefault="006B47A2" w:rsidP="006B47A2">
      <w:pPr>
        <w:spacing w:line="0" w:lineRule="atLeast"/>
        <w:ind w:left="500"/>
        <w:rPr>
          <w:rFonts w:ascii="Arial" w:eastAsia="Arial" w:hAnsi="Arial"/>
          <w:color w:val="FF0000"/>
        </w:rPr>
      </w:pPr>
      <w:r>
        <w:rPr>
          <w:rFonts w:ascii="Arial" w:eastAsia="Arial" w:hAnsi="Arial"/>
        </w:rPr>
        <w:t>las familias</w:t>
      </w:r>
      <w:r w:rsidR="00F366C4">
        <w:rPr>
          <w:rFonts w:ascii="Arial" w:eastAsia="Arial" w:hAnsi="Arial"/>
        </w:rPr>
        <w:t xml:space="preserve"> de los alumnos: sintagma</w:t>
      </w:r>
      <w:r>
        <w:rPr>
          <w:rFonts w:ascii="Arial" w:eastAsia="Arial" w:hAnsi="Arial"/>
        </w:rPr>
        <w:t xml:space="preserve"> nom</w:t>
      </w:r>
      <w:r w:rsidR="00F366C4">
        <w:rPr>
          <w:rFonts w:ascii="Arial" w:eastAsia="Arial" w:hAnsi="Arial"/>
          <w:color w:val="FF0000"/>
        </w:rPr>
        <w:t>inal.</w:t>
      </w:r>
    </w:p>
    <w:p w:rsidR="006B47A2" w:rsidRDefault="00F454BF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  <w:color w:val="FF0000"/>
        </w:rPr>
        <w:t>de los</w:t>
      </w:r>
      <w:r w:rsidR="00F366C4">
        <w:rPr>
          <w:rFonts w:ascii="Arial" w:eastAsia="Arial" w:hAnsi="Arial"/>
          <w:color w:val="FF0000"/>
        </w:rPr>
        <w:t xml:space="preserve"> alumnos: sintagma</w:t>
      </w:r>
      <w:r w:rsidR="006B47A2" w:rsidRPr="00326814">
        <w:rPr>
          <w:rFonts w:ascii="Arial" w:eastAsia="Arial" w:hAnsi="Arial"/>
          <w:color w:val="FF0000"/>
        </w:rPr>
        <w:t xml:space="preserve"> preposicional</w:t>
      </w:r>
      <w:r w:rsidR="006B47A2">
        <w:rPr>
          <w:rFonts w:ascii="Arial" w:eastAsia="Arial" w:hAnsi="Arial"/>
        </w:rPr>
        <w:t>.</w:t>
      </w:r>
    </w:p>
    <w:p w:rsidR="006B47A2" w:rsidRDefault="00F366C4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los alumnos: sintagma</w:t>
      </w:r>
      <w:r w:rsidR="006B47A2">
        <w:rPr>
          <w:rFonts w:ascii="Arial" w:eastAsia="Arial" w:hAnsi="Arial"/>
        </w:rPr>
        <w:t xml:space="preserve"> nominal.</w:t>
      </w:r>
    </w:p>
    <w:p w:rsidR="006B47A2" w:rsidRDefault="006B47A2" w:rsidP="006B47A2">
      <w:pPr>
        <w:spacing w:line="110" w:lineRule="exact"/>
        <w:rPr>
          <w:rFonts w:ascii="Arial" w:eastAsia="Arial" w:hAnsi="Arial"/>
          <w:b/>
        </w:rPr>
      </w:pPr>
    </w:p>
    <w:p w:rsidR="006B47A2" w:rsidRDefault="006B47A2" w:rsidP="006B47A2">
      <w:pPr>
        <w:spacing w:line="0" w:lineRule="atLeast"/>
        <w:ind w:left="50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e.</w:t>
      </w:r>
    </w:p>
    <w:p w:rsidR="00FE29C7" w:rsidRDefault="00CE6247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M</w:t>
      </w:r>
      <w:r w:rsidR="00E04802">
        <w:rPr>
          <w:rFonts w:ascii="Arial" w:eastAsia="Arial" w:hAnsi="Arial"/>
        </w:rPr>
        <w:t>anda siempre</w:t>
      </w:r>
      <w:r w:rsidR="00FE29C7">
        <w:rPr>
          <w:rFonts w:ascii="Arial" w:eastAsia="Arial" w:hAnsi="Arial"/>
        </w:rPr>
        <w:t xml:space="preserve"> la información por corr</w:t>
      </w:r>
      <w:r w:rsidR="002A6952">
        <w:rPr>
          <w:rFonts w:ascii="Arial" w:eastAsia="Arial" w:hAnsi="Arial"/>
        </w:rPr>
        <w:t>eo electrónico: sintagma verbal</w:t>
      </w:r>
      <w:r w:rsidR="00FE29C7">
        <w:rPr>
          <w:rFonts w:ascii="Arial" w:eastAsia="Arial" w:hAnsi="Arial"/>
        </w:rPr>
        <w:t>.</w:t>
      </w:r>
    </w:p>
    <w:p w:rsidR="00FE29C7" w:rsidRPr="00FE29C7" w:rsidRDefault="000A1B93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siempre: sintagma adverbial</w:t>
      </w:r>
      <w:r w:rsidR="00FE29C7">
        <w:rPr>
          <w:rFonts w:ascii="Arial" w:eastAsia="Arial" w:hAnsi="Arial"/>
        </w:rPr>
        <w:t>.</w:t>
      </w:r>
    </w:p>
    <w:p w:rsidR="006B47A2" w:rsidRDefault="006B47A2" w:rsidP="006B47A2">
      <w:pPr>
        <w:spacing w:line="7" w:lineRule="exact"/>
        <w:rPr>
          <w:rFonts w:ascii="Arial" w:eastAsia="Arial" w:hAnsi="Arial"/>
          <w:b/>
        </w:rPr>
      </w:pPr>
    </w:p>
    <w:p w:rsidR="006B47A2" w:rsidRDefault="00FE29C7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la información: si</w:t>
      </w:r>
      <w:r w:rsidR="00CE6247">
        <w:rPr>
          <w:rFonts w:ascii="Arial" w:eastAsia="Arial" w:hAnsi="Arial"/>
        </w:rPr>
        <w:t>n</w:t>
      </w:r>
      <w:r>
        <w:rPr>
          <w:rFonts w:ascii="Arial" w:eastAsia="Arial" w:hAnsi="Arial"/>
        </w:rPr>
        <w:t>tagma</w:t>
      </w:r>
      <w:r w:rsidR="006B47A2">
        <w:rPr>
          <w:rFonts w:ascii="Arial" w:eastAsia="Arial" w:hAnsi="Arial"/>
        </w:rPr>
        <w:t xml:space="preserve"> nominal.</w:t>
      </w:r>
    </w:p>
    <w:p w:rsidR="006B47A2" w:rsidRDefault="0026433A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por correo electrónico: sintagma</w:t>
      </w:r>
      <w:r w:rsidR="006B47A2">
        <w:rPr>
          <w:rFonts w:ascii="Arial" w:eastAsia="Arial" w:hAnsi="Arial"/>
        </w:rPr>
        <w:t xml:space="preserve"> preposicional.</w:t>
      </w:r>
    </w:p>
    <w:p w:rsidR="006B47A2" w:rsidRDefault="0026433A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correo electrónico: sintagma</w:t>
      </w:r>
      <w:r w:rsidR="006B47A2">
        <w:rPr>
          <w:rFonts w:ascii="Arial" w:eastAsia="Arial" w:hAnsi="Arial"/>
        </w:rPr>
        <w:t xml:space="preserve"> nominal</w:t>
      </w:r>
      <w:r>
        <w:rPr>
          <w:rFonts w:ascii="Arial" w:eastAsia="Arial" w:hAnsi="Arial"/>
        </w:rPr>
        <w:t>.</w:t>
      </w:r>
    </w:p>
    <w:p w:rsidR="006B47A2" w:rsidRDefault="0026433A" w:rsidP="006B47A2">
      <w:pPr>
        <w:spacing w:line="0" w:lineRule="atLeast"/>
        <w:ind w:left="500"/>
        <w:rPr>
          <w:rFonts w:ascii="Arial" w:eastAsia="Arial" w:hAnsi="Arial"/>
        </w:rPr>
      </w:pPr>
      <w:r>
        <w:rPr>
          <w:rFonts w:ascii="Arial" w:eastAsia="Arial" w:hAnsi="Arial"/>
        </w:rPr>
        <w:t>electrónico: sintagma</w:t>
      </w:r>
      <w:r w:rsidR="006B47A2">
        <w:rPr>
          <w:rFonts w:ascii="Arial" w:eastAsia="Arial" w:hAnsi="Arial"/>
        </w:rPr>
        <w:t xml:space="preserve"> adjetival</w:t>
      </w:r>
      <w:r>
        <w:rPr>
          <w:rFonts w:ascii="Arial" w:eastAsia="Arial" w:hAnsi="Arial"/>
        </w:rPr>
        <w:t>.</w:t>
      </w:r>
    </w:p>
    <w:p w:rsidR="006B47A2" w:rsidRDefault="006B47A2" w:rsidP="006B47A2">
      <w:pPr>
        <w:spacing w:line="220" w:lineRule="exact"/>
        <w:rPr>
          <w:rFonts w:ascii="Arial" w:eastAsia="Arial" w:hAnsi="Arial"/>
          <w:b/>
        </w:rPr>
      </w:pPr>
    </w:p>
    <w:p w:rsidR="006B47A2" w:rsidRPr="00542059" w:rsidRDefault="009B797C" w:rsidP="009B797C">
      <w:pPr>
        <w:tabs>
          <w:tab w:val="left" w:pos="500"/>
        </w:tabs>
        <w:spacing w:line="244" w:lineRule="auto"/>
        <w:ind w:right="40"/>
        <w:jc w:val="both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2. </w:t>
      </w:r>
      <w:r w:rsidR="006B47A2">
        <w:rPr>
          <w:rFonts w:ascii="Arial" w:eastAsia="Arial" w:hAnsi="Arial"/>
          <w:b/>
        </w:rPr>
        <w:t xml:space="preserve">a. </w:t>
      </w:r>
      <w:r w:rsidR="006B47A2">
        <w:rPr>
          <w:rFonts w:ascii="Arial" w:eastAsia="Arial" w:hAnsi="Arial"/>
        </w:rPr>
        <w:t>Modificador;</w:t>
      </w:r>
      <w:r w:rsidR="001900DA">
        <w:rPr>
          <w:rFonts w:ascii="Arial" w:eastAsia="Arial" w:hAnsi="Arial"/>
          <w:b/>
        </w:rPr>
        <w:t xml:space="preserve"> b</w:t>
      </w:r>
      <w:r w:rsidR="0016126E">
        <w:rPr>
          <w:rFonts w:ascii="Arial" w:eastAsia="Arial" w:hAnsi="Arial"/>
          <w:b/>
        </w:rPr>
        <w:t>.</w:t>
      </w:r>
      <w:r w:rsidR="0016126E">
        <w:rPr>
          <w:rFonts w:ascii="Arial" w:eastAsia="Arial" w:hAnsi="Arial"/>
        </w:rPr>
        <w:t xml:space="preserve"> C</w:t>
      </w:r>
      <w:r w:rsidR="006B47A2">
        <w:rPr>
          <w:rFonts w:ascii="Arial" w:eastAsia="Arial" w:hAnsi="Arial"/>
        </w:rPr>
        <w:t>omplemento del adjetivo;</w:t>
      </w:r>
      <w:r w:rsidR="001900DA">
        <w:rPr>
          <w:rFonts w:ascii="Arial" w:eastAsia="Arial" w:hAnsi="Arial"/>
          <w:b/>
        </w:rPr>
        <w:t xml:space="preserve"> c</w:t>
      </w:r>
      <w:r w:rsidR="006B47A2">
        <w:rPr>
          <w:rFonts w:ascii="Arial" w:eastAsia="Arial" w:hAnsi="Arial"/>
          <w:b/>
        </w:rPr>
        <w:t xml:space="preserve">. </w:t>
      </w:r>
      <w:r w:rsidR="006B47A2">
        <w:rPr>
          <w:rFonts w:ascii="Arial" w:eastAsia="Arial" w:hAnsi="Arial"/>
        </w:rPr>
        <w:t xml:space="preserve">Atributo; </w:t>
      </w:r>
      <w:r w:rsidR="001900DA">
        <w:rPr>
          <w:rFonts w:ascii="Arial" w:eastAsia="Arial" w:hAnsi="Arial"/>
          <w:b/>
        </w:rPr>
        <w:t>d</w:t>
      </w:r>
      <w:r w:rsidR="006B47A2">
        <w:rPr>
          <w:rFonts w:ascii="Arial" w:eastAsia="Arial" w:hAnsi="Arial"/>
          <w:b/>
        </w:rPr>
        <w:t>.</w:t>
      </w:r>
      <w:r w:rsidR="00BB5474">
        <w:rPr>
          <w:rFonts w:ascii="Arial" w:eastAsia="Arial" w:hAnsi="Arial"/>
        </w:rPr>
        <w:t xml:space="preserve"> Determinante</w:t>
      </w:r>
      <w:r w:rsidR="006B47A2">
        <w:rPr>
          <w:rFonts w:ascii="Arial" w:eastAsia="Arial" w:hAnsi="Arial"/>
        </w:rPr>
        <w:t xml:space="preserve">; </w:t>
      </w:r>
      <w:r w:rsidR="001900DA">
        <w:rPr>
          <w:rFonts w:ascii="Arial" w:eastAsia="Arial" w:hAnsi="Arial"/>
          <w:b/>
        </w:rPr>
        <w:t>e</w:t>
      </w:r>
      <w:r w:rsidR="006B47A2">
        <w:rPr>
          <w:rFonts w:ascii="Arial" w:eastAsia="Arial" w:hAnsi="Arial"/>
          <w:b/>
        </w:rPr>
        <w:t>.</w:t>
      </w:r>
      <w:r w:rsidR="00477896">
        <w:rPr>
          <w:rFonts w:ascii="Arial" w:eastAsia="Arial" w:hAnsi="Arial"/>
        </w:rPr>
        <w:t xml:space="preserve"> D</w:t>
      </w:r>
      <w:r w:rsidR="00542059">
        <w:rPr>
          <w:rFonts w:ascii="Arial" w:eastAsia="Arial" w:hAnsi="Arial"/>
        </w:rPr>
        <w:t xml:space="preserve">eterminante; </w:t>
      </w:r>
      <w:r w:rsidR="00542059">
        <w:rPr>
          <w:rFonts w:ascii="Arial" w:eastAsia="Arial" w:hAnsi="Arial"/>
          <w:b/>
        </w:rPr>
        <w:t>f.</w:t>
      </w:r>
      <w:r w:rsidR="00477896">
        <w:rPr>
          <w:rFonts w:ascii="Arial" w:eastAsia="Arial" w:hAnsi="Arial"/>
        </w:rPr>
        <w:t xml:space="preserve"> C</w:t>
      </w:r>
      <w:r w:rsidR="00542059">
        <w:rPr>
          <w:rFonts w:ascii="Arial" w:eastAsia="Arial" w:hAnsi="Arial"/>
        </w:rPr>
        <w:t>omplemento del nombre.</w:t>
      </w:r>
    </w:p>
    <w:p w:rsidR="000B3BAE" w:rsidRPr="000B3BAE" w:rsidRDefault="009B797C" w:rsidP="006B47A2">
      <w:pPr>
        <w:spacing w:line="387" w:lineRule="exac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2"/>
          <w:szCs w:val="22"/>
        </w:rPr>
        <w:t>3</w:t>
      </w:r>
      <w:r>
        <w:rPr>
          <w:rFonts w:ascii="Arial" w:eastAsia="Arial" w:hAnsi="Arial"/>
          <w:b/>
        </w:rPr>
        <w:t xml:space="preserve">.  </w:t>
      </w:r>
      <w:r w:rsidR="006B47A2">
        <w:rPr>
          <w:rFonts w:ascii="Arial" w:eastAsia="Arial" w:hAnsi="Arial"/>
          <w:b/>
        </w:rPr>
        <w:t xml:space="preserve">a. </w:t>
      </w:r>
      <w:r w:rsidR="001C1C39">
        <w:rPr>
          <w:rFonts w:ascii="Arial" w:eastAsia="Arial" w:hAnsi="Arial"/>
        </w:rPr>
        <w:t>Falso (es correcta)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b. </w:t>
      </w:r>
      <w:r w:rsidR="007861C0">
        <w:rPr>
          <w:rFonts w:ascii="Arial" w:eastAsia="Arial" w:hAnsi="Arial"/>
        </w:rPr>
        <w:t>Falso (es núcleo verbal</w:t>
      </w:r>
      <w:r w:rsidR="00CB02B0">
        <w:rPr>
          <w:rFonts w:ascii="Arial" w:eastAsia="Arial" w:hAnsi="Arial"/>
        </w:rPr>
        <w:t xml:space="preserve"> + CCC +CCL</w:t>
      </w:r>
      <w:r w:rsidR="009D4775">
        <w:rPr>
          <w:rFonts w:ascii="Arial" w:eastAsia="Arial" w:hAnsi="Arial"/>
        </w:rPr>
        <w:t>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c. </w:t>
      </w:r>
      <w:r w:rsidR="006B47A2">
        <w:rPr>
          <w:rFonts w:ascii="Arial" w:eastAsia="Arial" w:hAnsi="Arial"/>
        </w:rPr>
        <w:t>Falso</w:t>
      </w:r>
      <w:r w:rsidR="00B5007E">
        <w:rPr>
          <w:rFonts w:ascii="Arial" w:eastAsia="Arial" w:hAnsi="Arial"/>
        </w:rPr>
        <w:t xml:space="preserve"> (es núcleo + CN)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d. </w:t>
      </w:r>
      <w:r w:rsidR="006B47A2">
        <w:rPr>
          <w:rFonts w:ascii="Arial" w:eastAsia="Arial" w:hAnsi="Arial"/>
        </w:rPr>
        <w:t>Falso</w:t>
      </w:r>
      <w:r w:rsidR="00030119">
        <w:rPr>
          <w:rFonts w:ascii="Arial" w:eastAsia="Arial" w:hAnsi="Arial"/>
        </w:rPr>
        <w:t xml:space="preserve"> (es núcleo verbal</w:t>
      </w:r>
      <w:r w:rsidR="00B5007E">
        <w:rPr>
          <w:rFonts w:ascii="Arial" w:eastAsia="Arial" w:hAnsi="Arial"/>
        </w:rPr>
        <w:t xml:space="preserve"> + SN compuesto de determinante + núcleo)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e. </w:t>
      </w:r>
      <w:r w:rsidR="005572B3">
        <w:rPr>
          <w:rFonts w:ascii="Arial" w:eastAsia="Arial" w:hAnsi="Arial"/>
        </w:rPr>
        <w:t>Falso (es c</w:t>
      </w:r>
      <w:r w:rsidR="00CE1C02">
        <w:rPr>
          <w:rFonts w:ascii="Arial" w:eastAsia="Arial" w:hAnsi="Arial"/>
        </w:rPr>
        <w:t>onjunción + núcleo verbal</w:t>
      </w:r>
      <w:r w:rsidR="005572B3">
        <w:rPr>
          <w:rFonts w:ascii="Arial" w:eastAsia="Arial" w:hAnsi="Arial"/>
        </w:rPr>
        <w:t xml:space="preserve"> + CCM)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f. </w:t>
      </w:r>
      <w:r w:rsidR="00CE1C02">
        <w:rPr>
          <w:rFonts w:ascii="Arial" w:eastAsia="Arial" w:hAnsi="Arial"/>
        </w:rPr>
        <w:t>Falso (el sujeto es gramatical)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g. </w:t>
      </w:r>
      <w:r w:rsidR="006B47A2">
        <w:rPr>
          <w:rFonts w:ascii="Arial" w:eastAsia="Arial" w:hAnsi="Arial"/>
        </w:rPr>
        <w:t>Falso</w:t>
      </w:r>
      <w:r w:rsidR="007031F2">
        <w:rPr>
          <w:rFonts w:ascii="Arial" w:eastAsia="Arial" w:hAnsi="Arial"/>
        </w:rPr>
        <w:t xml:space="preserve"> (es sintagma adverbial + sintagma nominal + núcleo verbal + sintagma nominal + sintagma preposicional</w:t>
      </w:r>
      <w:r w:rsidR="00CE1C02">
        <w:rPr>
          <w:rFonts w:ascii="Arial" w:eastAsia="Arial" w:hAnsi="Arial"/>
        </w:rPr>
        <w:t>)</w:t>
      </w:r>
      <w:r w:rsidR="006B47A2">
        <w:rPr>
          <w:rFonts w:ascii="Arial" w:eastAsia="Arial" w:hAnsi="Arial"/>
        </w:rPr>
        <w:t>;</w:t>
      </w:r>
      <w:r w:rsidR="006B47A2">
        <w:rPr>
          <w:rFonts w:ascii="Arial" w:eastAsia="Arial" w:hAnsi="Arial"/>
          <w:b/>
        </w:rPr>
        <w:t xml:space="preserve"> h. </w:t>
      </w:r>
      <w:r w:rsidR="00CE1C02">
        <w:rPr>
          <w:rFonts w:ascii="Arial" w:eastAsia="Arial" w:hAnsi="Arial"/>
        </w:rPr>
        <w:t>Falso (concuerda con el sujeto y con el verbo)</w:t>
      </w:r>
      <w:r w:rsidR="006B47A2">
        <w:rPr>
          <w:rFonts w:ascii="Arial" w:eastAsia="Arial" w:hAnsi="Arial"/>
        </w:rPr>
        <w:t>.</w:t>
      </w:r>
    </w:p>
    <w:p w:rsidR="00322835" w:rsidRPr="00322835" w:rsidRDefault="009B797C" w:rsidP="009B797C">
      <w:pPr>
        <w:tabs>
          <w:tab w:val="left" w:pos="500"/>
        </w:tabs>
        <w:spacing w:line="243" w:lineRule="auto"/>
        <w:ind w:right="2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 xml:space="preserve">4.  </w:t>
      </w:r>
      <w:r w:rsidR="00322835" w:rsidRPr="00322835">
        <w:rPr>
          <w:rFonts w:ascii="Arial" w:eastAsia="Arial" w:hAnsi="Arial"/>
          <w:b/>
        </w:rPr>
        <w:t xml:space="preserve">a. </w:t>
      </w:r>
      <w:r w:rsidR="00322835" w:rsidRPr="00322835">
        <w:rPr>
          <w:rFonts w:ascii="Arial" w:eastAsia="Arial" w:hAnsi="Arial"/>
        </w:rPr>
        <w:t>Un adverbio no puede ser nunca sujeto de una oración;</w:t>
      </w:r>
      <w:r w:rsidR="00322835" w:rsidRPr="00322835">
        <w:rPr>
          <w:rFonts w:ascii="Arial" w:eastAsia="Arial" w:hAnsi="Arial"/>
          <w:b/>
        </w:rPr>
        <w:t xml:space="preserve"> b. </w:t>
      </w:r>
      <w:r w:rsidR="00322835" w:rsidRPr="00322835">
        <w:rPr>
          <w:rFonts w:ascii="Arial" w:eastAsia="Arial" w:hAnsi="Arial"/>
        </w:rPr>
        <w:t>Los pronombres personales átonos nunca</w:t>
      </w:r>
      <w:r w:rsidR="00322835" w:rsidRPr="00322835">
        <w:rPr>
          <w:rFonts w:ascii="Arial" w:eastAsia="Arial" w:hAnsi="Arial"/>
          <w:b/>
        </w:rPr>
        <w:t xml:space="preserve"> </w:t>
      </w:r>
      <w:r w:rsidR="00322835" w:rsidRPr="00322835">
        <w:rPr>
          <w:rFonts w:ascii="Arial" w:eastAsia="Arial" w:hAnsi="Arial"/>
        </w:rPr>
        <w:t xml:space="preserve">pueden actuar como sujeto; </w:t>
      </w:r>
      <w:r w:rsidR="00ED1ECF">
        <w:rPr>
          <w:rFonts w:ascii="Arial" w:eastAsia="Arial" w:hAnsi="Arial"/>
          <w:b/>
        </w:rPr>
        <w:t>c.</w:t>
      </w:r>
      <w:r w:rsidR="00F05FD3">
        <w:rPr>
          <w:rFonts w:ascii="Arial" w:eastAsia="Arial" w:hAnsi="Arial"/>
        </w:rPr>
        <w:t xml:space="preserve"> Se trata de un sintagma</w:t>
      </w:r>
      <w:r w:rsidR="00322835" w:rsidRPr="00322835">
        <w:rPr>
          <w:rFonts w:ascii="Arial" w:eastAsia="Arial" w:hAnsi="Arial"/>
        </w:rPr>
        <w:t xml:space="preserve"> nominal que no concuerda con el verbo, por lo que no es el sujeto; </w:t>
      </w:r>
      <w:r w:rsidR="00ED1ECF">
        <w:rPr>
          <w:rFonts w:ascii="Arial" w:eastAsia="Arial" w:hAnsi="Arial"/>
          <w:b/>
        </w:rPr>
        <w:t>d</w:t>
      </w:r>
      <w:r w:rsidR="00322835" w:rsidRPr="00322835">
        <w:rPr>
          <w:rFonts w:ascii="Arial" w:eastAsia="Arial" w:hAnsi="Arial"/>
          <w:b/>
        </w:rPr>
        <w:t>.</w:t>
      </w:r>
      <w:r w:rsidR="00525620">
        <w:rPr>
          <w:rFonts w:ascii="Arial" w:eastAsia="Arial" w:hAnsi="Arial"/>
        </w:rPr>
        <w:t xml:space="preserve"> Se trata de un sintagma preposicional y el sujeto nunca puede ir precedido de una preposición</w:t>
      </w:r>
      <w:r w:rsidR="00322835" w:rsidRPr="00322835">
        <w:rPr>
          <w:rFonts w:ascii="Arial" w:eastAsia="Arial" w:hAnsi="Arial"/>
        </w:rPr>
        <w:t>.</w:t>
      </w:r>
    </w:p>
    <w:p w:rsidR="000B3BAE" w:rsidRPr="000C52F0" w:rsidRDefault="00026AC4" w:rsidP="000C52F0">
      <w:pPr>
        <w:spacing w:line="387" w:lineRule="exact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2"/>
          <w:szCs w:val="22"/>
        </w:rPr>
        <w:t xml:space="preserve">5. </w:t>
      </w:r>
      <w:r w:rsidR="00F708EC" w:rsidRPr="00F708EC">
        <w:rPr>
          <w:rFonts w:ascii="Arial" w:eastAsia="Arial" w:hAnsi="Arial"/>
        </w:rPr>
        <w:t xml:space="preserve"> El punto en común es que ninguna de ellas puede tener un complemento directo</w:t>
      </w:r>
      <w:r>
        <w:rPr>
          <w:rFonts w:ascii="Arial" w:eastAsia="Arial" w:hAnsi="Arial"/>
        </w:rPr>
        <w:t>.</w:t>
      </w:r>
      <w:r w:rsidR="00867983">
        <w:rPr>
          <w:rFonts w:ascii="Arial" w:eastAsia="Arial" w:hAnsi="Arial"/>
        </w:rPr>
        <w:t xml:space="preserve"> Todas tienen sujeto léxico porque en las cuatro hay un sintagma nominal cuyo núcleo concuerda en número y persona con el verbo (ley de la concordancia entre el núcleo del sujeto y el del predicado).</w:t>
      </w:r>
    </w:p>
    <w:sectPr w:rsidR="000B3BAE" w:rsidRPr="000C5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3C6" w:rsidRDefault="00B463C6" w:rsidP="00BD7B66">
      <w:r>
        <w:separator/>
      </w:r>
    </w:p>
  </w:endnote>
  <w:endnote w:type="continuationSeparator" w:id="0">
    <w:p w:rsidR="00B463C6" w:rsidRDefault="00B463C6" w:rsidP="00BD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3C6" w:rsidRDefault="00B463C6" w:rsidP="00BD7B66">
      <w:r>
        <w:separator/>
      </w:r>
    </w:p>
  </w:footnote>
  <w:footnote w:type="continuationSeparator" w:id="0">
    <w:p w:rsidR="00B463C6" w:rsidRDefault="00B463C6" w:rsidP="00BD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DB127F8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0216231A"/>
    <w:lvl w:ilvl="0" w:tplc="FFFFFFFF">
      <w:start w:val="3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1F16E9E8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1190CDE6"/>
    <w:lvl w:ilvl="0" w:tplc="FFFFFFFF">
      <w:start w:val="5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3352255A"/>
    <w:lvl w:ilvl="0" w:tplc="FFFFFFFF">
      <w:start w:val="3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109CF92E"/>
    <w:lvl w:ilvl="0" w:tplc="FFFFFFFF">
      <w:start w:val="2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0DED7262"/>
    <w:lvl w:ilvl="0" w:tplc="FFFFFFFF">
      <w:start w:val="6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7FDCC232"/>
    <w:lvl w:ilvl="0" w:tplc="FFFFFFFF">
      <w:start w:val="7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1BEFD79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41A7C4C8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6"/>
      <w:numFmt w:val="lowerLetter"/>
      <w:lvlText w:val="%2."/>
      <w:lvlJc w:val="left"/>
    </w:lvl>
    <w:lvl w:ilvl="2" w:tplc="FFFFFFFF">
      <w:start w:val="1"/>
      <w:numFmt w:val="bullet"/>
      <w:lvlText w:val="+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2"/>
    <w:multiLevelType w:val="hybridMultilevel"/>
    <w:tmpl w:val="431BD7B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E2"/>
    <w:rsid w:val="00026AC4"/>
    <w:rsid w:val="00030119"/>
    <w:rsid w:val="000364BB"/>
    <w:rsid w:val="000417BF"/>
    <w:rsid w:val="000A1B93"/>
    <w:rsid w:val="000B3BAE"/>
    <w:rsid w:val="000B7123"/>
    <w:rsid w:val="000C52F0"/>
    <w:rsid w:val="000C787D"/>
    <w:rsid w:val="000E179C"/>
    <w:rsid w:val="0016126E"/>
    <w:rsid w:val="00163E74"/>
    <w:rsid w:val="00175B48"/>
    <w:rsid w:val="001900DA"/>
    <w:rsid w:val="001C1C39"/>
    <w:rsid w:val="002276C2"/>
    <w:rsid w:val="0026433A"/>
    <w:rsid w:val="00267438"/>
    <w:rsid w:val="00275178"/>
    <w:rsid w:val="00275630"/>
    <w:rsid w:val="002A6952"/>
    <w:rsid w:val="002C4DDF"/>
    <w:rsid w:val="002F2C60"/>
    <w:rsid w:val="00322835"/>
    <w:rsid w:val="00326814"/>
    <w:rsid w:val="00385EB8"/>
    <w:rsid w:val="004543EF"/>
    <w:rsid w:val="00465388"/>
    <w:rsid w:val="00477896"/>
    <w:rsid w:val="004D416A"/>
    <w:rsid w:val="004F2252"/>
    <w:rsid w:val="00525620"/>
    <w:rsid w:val="00542059"/>
    <w:rsid w:val="00546714"/>
    <w:rsid w:val="005572B3"/>
    <w:rsid w:val="00575775"/>
    <w:rsid w:val="005A3D56"/>
    <w:rsid w:val="00607325"/>
    <w:rsid w:val="00626A08"/>
    <w:rsid w:val="006316DC"/>
    <w:rsid w:val="00636C77"/>
    <w:rsid w:val="00642E2C"/>
    <w:rsid w:val="00660956"/>
    <w:rsid w:val="006669FF"/>
    <w:rsid w:val="00676082"/>
    <w:rsid w:val="006B47A2"/>
    <w:rsid w:val="007031F2"/>
    <w:rsid w:val="00725F2B"/>
    <w:rsid w:val="00780A97"/>
    <w:rsid w:val="007861C0"/>
    <w:rsid w:val="008107E3"/>
    <w:rsid w:val="008361E2"/>
    <w:rsid w:val="00867983"/>
    <w:rsid w:val="00896600"/>
    <w:rsid w:val="008C0A1B"/>
    <w:rsid w:val="008D4577"/>
    <w:rsid w:val="00904C1D"/>
    <w:rsid w:val="00921BD1"/>
    <w:rsid w:val="00942631"/>
    <w:rsid w:val="00972196"/>
    <w:rsid w:val="009B797C"/>
    <w:rsid w:val="009D4775"/>
    <w:rsid w:val="009E1913"/>
    <w:rsid w:val="009E7074"/>
    <w:rsid w:val="00A20DBE"/>
    <w:rsid w:val="00A412C9"/>
    <w:rsid w:val="00A41DB2"/>
    <w:rsid w:val="00AA19D6"/>
    <w:rsid w:val="00AA1C22"/>
    <w:rsid w:val="00AC4A40"/>
    <w:rsid w:val="00B463C6"/>
    <w:rsid w:val="00B5007E"/>
    <w:rsid w:val="00B97E39"/>
    <w:rsid w:val="00BA1A60"/>
    <w:rsid w:val="00BB5474"/>
    <w:rsid w:val="00BD7B66"/>
    <w:rsid w:val="00BF49C0"/>
    <w:rsid w:val="00C96410"/>
    <w:rsid w:val="00CB02B0"/>
    <w:rsid w:val="00CB4AE1"/>
    <w:rsid w:val="00CB739F"/>
    <w:rsid w:val="00CE1C02"/>
    <w:rsid w:val="00CE6247"/>
    <w:rsid w:val="00D11410"/>
    <w:rsid w:val="00D52003"/>
    <w:rsid w:val="00DA5CDD"/>
    <w:rsid w:val="00E04802"/>
    <w:rsid w:val="00E31516"/>
    <w:rsid w:val="00E3774B"/>
    <w:rsid w:val="00E50CEC"/>
    <w:rsid w:val="00E75C2B"/>
    <w:rsid w:val="00ED1ECF"/>
    <w:rsid w:val="00EE157D"/>
    <w:rsid w:val="00EE5042"/>
    <w:rsid w:val="00F05FD3"/>
    <w:rsid w:val="00F208FE"/>
    <w:rsid w:val="00F345E3"/>
    <w:rsid w:val="00F366C4"/>
    <w:rsid w:val="00F454BF"/>
    <w:rsid w:val="00F708EC"/>
    <w:rsid w:val="00F8736A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F78CE-ED62-4D5F-864B-AC4AAA6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96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B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B66"/>
    <w:rPr>
      <w:rFonts w:ascii="Calibri" w:eastAsia="Calibri" w:hAnsi="Calibri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D7B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B66"/>
    <w:rPr>
      <w:rFonts w:ascii="Calibri" w:eastAsia="Calibri" w:hAnsi="Calibri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25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2020-05-31T11:19:00Z</dcterms:created>
  <dcterms:modified xsi:type="dcterms:W3CDTF">2020-06-12T21:41:00Z</dcterms:modified>
</cp:coreProperties>
</file>