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67" w:rsidRPr="005945E0" w:rsidRDefault="00320067">
      <w:pPr>
        <w:pStyle w:val="normal0"/>
        <w:widowControl w:val="0"/>
        <w:rPr>
          <w:rFonts w:ascii="Comic Sans MS" w:hAnsi="Comic Sans MS"/>
          <w:b/>
          <w:color w:val="000000"/>
          <w:sz w:val="28"/>
          <w:szCs w:val="28"/>
        </w:rPr>
      </w:pPr>
      <w:r w:rsidRPr="005945E0">
        <w:rPr>
          <w:rFonts w:ascii="Comic Sans MS" w:hAnsi="Comic Sans MS"/>
          <w:b/>
          <w:color w:val="000000"/>
          <w:sz w:val="28"/>
          <w:szCs w:val="28"/>
        </w:rPr>
        <w:t xml:space="preserve">Actividades </w:t>
      </w:r>
      <w:r>
        <w:rPr>
          <w:rFonts w:ascii="Comic Sans MS" w:hAnsi="Comic Sans MS"/>
          <w:b/>
          <w:color w:val="000000"/>
          <w:sz w:val="28"/>
          <w:szCs w:val="28"/>
        </w:rPr>
        <w:t>1º</w:t>
      </w:r>
      <w:r w:rsidRPr="005945E0">
        <w:rPr>
          <w:rFonts w:ascii="Comic Sans MS" w:hAnsi="Comic Sans MS"/>
          <w:b/>
          <w:color w:val="000000"/>
          <w:sz w:val="28"/>
          <w:szCs w:val="28"/>
        </w:rPr>
        <w:t xml:space="preserve"> ESO PENDIENTES. Geografía.</w:t>
      </w: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Alumno/Alumna: ................................................................. Curso:.............. </w:t>
      </w: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  <w:r>
        <w:rPr>
          <w:b/>
          <w:color w:val="000000"/>
        </w:rPr>
        <w:t xml:space="preserve">1) LA TIERRA, UN PLANETA SINGULAR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1. ¿Por qué decimos que tiene forma de geoide? ¿Por qué se considera el planeta de la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vida?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2. Reflexiona y contesta: </w:t>
      </w:r>
    </w:p>
    <w:p w:rsidR="00320067" w:rsidRDefault="00320067" w:rsidP="00F64A33">
      <w:pPr>
        <w:pStyle w:val="normal0"/>
        <w:widowControl w:val="0"/>
        <w:ind w:left="720"/>
        <w:rPr>
          <w:color w:val="000000"/>
        </w:rPr>
      </w:pPr>
      <w:r>
        <w:rPr>
          <w:color w:val="000000"/>
        </w:rPr>
        <w:t xml:space="preserve">- ¿Por qué en India amanece antes que en Brasil? </w:t>
      </w:r>
    </w:p>
    <w:p w:rsidR="00320067" w:rsidRDefault="00320067" w:rsidP="00F64A33">
      <w:pPr>
        <w:pStyle w:val="normal0"/>
        <w:widowControl w:val="0"/>
        <w:ind w:left="720"/>
        <w:rPr>
          <w:color w:val="000000"/>
        </w:rPr>
      </w:pPr>
      <w:r>
        <w:rPr>
          <w:color w:val="000000"/>
        </w:rPr>
        <w:t xml:space="preserve">- ¿Dónde amanece antes en Valencia o en La Coruña?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3. ¿Para qué sirven y como se calculan los husos horarios?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4. - Si viajamos de Madrid a Pekín, ¿adelantaremos o atrasaremos el reloj? ¿por qué?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5. Define solsticio y equinoccio.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br w:type="page"/>
        <w:t xml:space="preserve">6. Completa las siguientes imágenes: </w:t>
      </w:r>
    </w:p>
    <w:p w:rsidR="00320067" w:rsidRDefault="00320067">
      <w:pPr>
        <w:pStyle w:val="normal0"/>
        <w:widowControl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chas para IMPRIMIR ➔ para NIÑOS de primaria | Actividades de ..." style="width:391.5pt;height:276.75pt">
            <v:imagedata r:id="rId5" r:href="rId6"/>
          </v:shape>
        </w:pict>
      </w:r>
    </w:p>
    <w:p w:rsidR="00320067" w:rsidRDefault="00320067">
      <w:pPr>
        <w:pStyle w:val="normal0"/>
        <w:widowControl w:val="0"/>
      </w:pPr>
    </w:p>
    <w:p w:rsidR="00320067" w:rsidRDefault="00320067">
      <w:pPr>
        <w:pStyle w:val="normal0"/>
        <w:widowControl w:val="0"/>
      </w:pPr>
    </w:p>
    <w:p w:rsidR="00320067" w:rsidRDefault="00320067">
      <w:pPr>
        <w:pStyle w:val="normal0"/>
        <w:widowControl w:val="0"/>
      </w:pPr>
    </w:p>
    <w:p w:rsidR="00320067" w:rsidRDefault="00320067">
      <w:pPr>
        <w:pStyle w:val="normal0"/>
        <w:widowControl w:val="0"/>
        <w:rPr>
          <w:color w:val="000000"/>
        </w:rPr>
      </w:pPr>
      <w:r>
        <w:pict>
          <v:shape id="_x0000_i1026" type="#_x0000_t75" alt="Paralelos y meridianos: información y actividades - Web del maestro" style="width:381.75pt;height:262.5pt">
            <v:imagedata r:id="rId7" r:href="rId8"/>
          </v:shape>
        </w:pic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7. Completa las siguientes frases: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a) El movimiento de ......................... es el giro de la Tierra sobre sí misma, alrededor de un eje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imaginario, cuyos extremos son los polos. Tarda en completarse ...................... horas.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b)El movimiento de ........................... es el giro de la Tierra alrededor del Sol. La dirección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de este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movimiento es .............................. y tarda en completarse ................................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c)La sucesión del día y de la noche y la diferencia horaria se deben al movimiento de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..................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d)Las consecuencias del movimiento de............................................ y de la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inclinación del eje terrestre son: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la sucesión de las estaciones, la diferente duración del día y de la noche y la existencia de diferentes zonas térmicas en la Tierra. </w:t>
      </w: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  <w:r>
        <w:rPr>
          <w:b/>
          <w:color w:val="000000"/>
        </w:rPr>
        <w:t xml:space="preserve">2) EL RELIEVE TERRESTRE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8. Haz un dibujo de las capas internas y externas de la Tierra e indica una característica de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cada una.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br w:type="page"/>
        <w:t xml:space="preserve">9. Define: </w:t>
      </w: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Litosfera. </w:t>
      </w: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Meseta </w:t>
      </w: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Delta </w:t>
      </w: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Península </w:t>
      </w: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Cabo </w:t>
      </w: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rPr>
          <w:color w:val="000000"/>
        </w:rPr>
      </w:pPr>
    </w:p>
    <w:p w:rsidR="00320067" w:rsidRDefault="00320067" w:rsidP="00F64A33">
      <w:pPr>
        <w:pStyle w:val="normal0"/>
        <w:widowControl w:val="0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Montaña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10. Completa las siguientes frases: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Los ................................... o seísmos son bruscas sacudidas de la corteza terrestre.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rFonts w:ascii="Courier New" w:hAnsi="Courier New" w:cs="Courier New"/>
          <w:color w:val="000000"/>
        </w:rPr>
        <w:t>-</w:t>
      </w:r>
      <w:r>
        <w:rPr>
          <w:color w:val="000000"/>
        </w:rPr>
        <w:t xml:space="preserve">La ........................... es el proceso de formación de montañas.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rFonts w:ascii="Courier New" w:hAnsi="Courier New" w:cs="Courier New"/>
          <w:color w:val="000000"/>
        </w:rPr>
        <w:t>-</w:t>
      </w:r>
      <w:r>
        <w:rPr>
          <w:color w:val="000000"/>
        </w:rPr>
        <w:t xml:space="preserve">El origen del relieve se debe a las ...................................... de la Tierra. </w:t>
      </w: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</w:p>
    <w:p w:rsidR="00320067" w:rsidRDefault="00320067">
      <w:pPr>
        <w:pStyle w:val="normal0"/>
        <w:widowControl w:val="0"/>
        <w:rPr>
          <w:b/>
          <w:color w:val="000000"/>
        </w:rPr>
      </w:pPr>
      <w:r>
        <w:rPr>
          <w:b/>
          <w:color w:val="000000"/>
        </w:rPr>
        <w:t xml:space="preserve">3) ATMÓSFERA, CLIMAS Y BIOSFERA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11. Define el concepto de tiempo atmosférico.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12. Completa las siguientes frases: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La temperatura disminuye desde el ............................ hacia los polos.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Los factores que influyen en la precipitación son la distancia al mar, la ..................... y la ...................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La presión atmosférica se mide con el ................................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El .................... es el aire en movimiento horizontal.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rFonts w:ascii="Courier New" w:hAnsi="Courier New" w:cs="Courier New"/>
          <w:color w:val="000000"/>
        </w:rPr>
        <w:t>-</w:t>
      </w:r>
      <w:r>
        <w:rPr>
          <w:color w:val="000000"/>
        </w:rPr>
        <w:t xml:space="preserve">La ......................... es la cantidad de agua que cae de las nubes.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- Las ................... son líneas que miden los puntos de la superficie terrestre con las mismas temperaturas.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rFonts w:ascii="Courier New" w:hAnsi="Courier New" w:cs="Courier New"/>
          <w:color w:val="000000"/>
        </w:rPr>
        <w:t>-</w:t>
      </w:r>
      <w:r>
        <w:rPr>
          <w:color w:val="000000"/>
        </w:rPr>
        <w:t xml:space="preserve">La alta presión se denomina ........................................ y produce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tiempo ...........................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rFonts w:ascii="Courier New" w:hAnsi="Courier New" w:cs="Courier New"/>
          <w:color w:val="000000"/>
        </w:rPr>
        <w:t>-</w:t>
      </w:r>
      <w:r>
        <w:rPr>
          <w:color w:val="000000"/>
        </w:rPr>
        <w:t xml:space="preserve">El factor que origina el viento es la diferencia de .......................... El viento sopla siempre </w:t>
      </w: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desde las .................. presiones hasta las ................ presiones.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13. Enumera los elementos del clima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14. Enumera los  factores del clima.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rPr>
          <w:color w:val="000000"/>
        </w:rPr>
        <w:t xml:space="preserve">15. Señala en la imagen las zonas  climáticas de la tierra: </w: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  <w:r>
        <w:pict>
          <v:shape id="_x0000_i1027" type="#_x0000_t75" alt="Causas del Cambio Climático" style="width:226.5pt;height:164.25pt">
            <v:imagedata r:id="rId9" r:href="rId10"/>
          </v:shape>
        </w:pict>
      </w: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color w:val="000000"/>
        </w:rPr>
      </w:pPr>
    </w:p>
    <w:p w:rsidR="00320067" w:rsidRDefault="00320067">
      <w:pPr>
        <w:pStyle w:val="normal0"/>
        <w:widowControl w:val="0"/>
        <w:rPr>
          <w:rFonts w:ascii="Comic Sans MS" w:hAnsi="Comic Sans MS"/>
          <w:b/>
          <w:color w:val="000000"/>
          <w:sz w:val="28"/>
          <w:szCs w:val="28"/>
        </w:rPr>
      </w:pPr>
      <w:r>
        <w:rPr>
          <w:b/>
          <w:color w:val="000000"/>
          <w:sz w:val="20"/>
          <w:szCs w:val="20"/>
        </w:rPr>
        <w:br w:type="page"/>
      </w:r>
      <w:r w:rsidRPr="005945E0">
        <w:rPr>
          <w:rFonts w:ascii="Comic Sans MS" w:hAnsi="Comic Sans MS"/>
          <w:b/>
          <w:color w:val="000000"/>
          <w:sz w:val="28"/>
          <w:szCs w:val="28"/>
        </w:rPr>
        <w:t>Actividades 1º ESO PENDIENTES.</w:t>
      </w:r>
      <w:r>
        <w:rPr>
          <w:rFonts w:ascii="Comic Sans MS" w:hAnsi="Comic Sans MS"/>
          <w:b/>
          <w:color w:val="000000"/>
          <w:sz w:val="28"/>
          <w:szCs w:val="28"/>
        </w:rPr>
        <w:t xml:space="preserve"> </w:t>
      </w:r>
      <w:r w:rsidRPr="005945E0">
        <w:rPr>
          <w:rFonts w:ascii="Comic Sans MS" w:hAnsi="Comic Sans MS"/>
          <w:b/>
          <w:color w:val="000000"/>
          <w:sz w:val="28"/>
          <w:szCs w:val="28"/>
        </w:rPr>
        <w:t xml:space="preserve">HISTORIA </w:t>
      </w:r>
    </w:p>
    <w:p w:rsidR="00320067" w:rsidRPr="005945E0" w:rsidRDefault="00320067">
      <w:pPr>
        <w:pStyle w:val="normal0"/>
        <w:widowControl w:val="0"/>
        <w:rPr>
          <w:rFonts w:ascii="Comic Sans MS" w:hAnsi="Comic Sans MS"/>
          <w:b/>
          <w:color w:val="000000"/>
          <w:sz w:val="28"/>
          <w:szCs w:val="28"/>
        </w:rPr>
      </w:pPr>
    </w:p>
    <w:p w:rsidR="00320067" w:rsidRDefault="00320067">
      <w:pPr>
        <w:pStyle w:val="normal0"/>
        <w:widowControl w:val="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1.-  LA PREHISTORIA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Relaciona los siguientes períodos cronológicos con sus fechas de inicio y finalización: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1) Paleolítico Superior.                                  a) </w:t>
      </w:r>
      <w:smartTag w:uri="urn:schemas-microsoft-com:office:smarttags" w:element="metricconverter">
        <w:smartTagPr>
          <w:attr w:name="ProductID" w:val="40000 a"/>
        </w:smartTagPr>
        <w:r>
          <w:rPr>
            <w:color w:val="000000"/>
            <w:sz w:val="20"/>
            <w:szCs w:val="20"/>
          </w:rPr>
          <w:t>40000 a</w:t>
        </w:r>
      </w:smartTag>
      <w:r>
        <w:rPr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0000 a"/>
        </w:smartTagPr>
        <w:r>
          <w:rPr>
            <w:color w:val="000000"/>
            <w:sz w:val="20"/>
            <w:szCs w:val="20"/>
          </w:rPr>
          <w:t>10000 a</w:t>
        </w:r>
      </w:smartTag>
      <w:r>
        <w:rPr>
          <w:color w:val="000000"/>
          <w:sz w:val="20"/>
          <w:szCs w:val="20"/>
        </w:rPr>
        <w:t xml:space="preserve">.C.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2) Paleolítico Medio                                         b) 2,5 millones a </w:t>
      </w:r>
      <w:smartTag w:uri="urn:schemas-microsoft-com:office:smarttags" w:element="metricconverter">
        <w:smartTagPr>
          <w:attr w:name="ProductID" w:val="10000 a"/>
        </w:smartTagPr>
        <w:r>
          <w:rPr>
            <w:color w:val="000000"/>
            <w:sz w:val="20"/>
            <w:szCs w:val="20"/>
          </w:rPr>
          <w:t>10000 a</w:t>
        </w:r>
      </w:smartTag>
      <w:r>
        <w:rPr>
          <w:color w:val="000000"/>
          <w:sz w:val="20"/>
          <w:szCs w:val="20"/>
        </w:rPr>
        <w:t xml:space="preserve">.C.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3) Paleolítico.                                                   c) 2,5 millones a </w:t>
      </w:r>
      <w:smartTag w:uri="urn:schemas-microsoft-com:office:smarttags" w:element="metricconverter">
        <w:smartTagPr>
          <w:attr w:name="ProductID" w:val="125000 a"/>
        </w:smartTagPr>
        <w:r>
          <w:rPr>
            <w:color w:val="000000"/>
            <w:sz w:val="20"/>
            <w:szCs w:val="20"/>
          </w:rPr>
          <w:t>125000 a</w:t>
        </w:r>
      </w:smartTag>
      <w:r>
        <w:rPr>
          <w:color w:val="000000"/>
          <w:sz w:val="20"/>
          <w:szCs w:val="20"/>
        </w:rPr>
        <w:t xml:space="preserve">.C.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4) Paleolítico Inferior.                                        d) </w:t>
      </w:r>
      <w:smartTag w:uri="urn:schemas-microsoft-com:office:smarttags" w:element="metricconverter">
        <w:smartTagPr>
          <w:attr w:name="ProductID" w:val="125000 a"/>
        </w:smartTagPr>
        <w:r>
          <w:rPr>
            <w:color w:val="000000"/>
            <w:sz w:val="20"/>
            <w:szCs w:val="20"/>
          </w:rPr>
          <w:t>125000 a</w:t>
        </w:r>
      </w:smartTag>
      <w:r>
        <w:rPr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40000 a"/>
        </w:smartTagPr>
        <w:r>
          <w:rPr>
            <w:color w:val="000000"/>
            <w:sz w:val="20"/>
            <w:szCs w:val="20"/>
          </w:rPr>
          <w:t>40000 a</w:t>
        </w:r>
      </w:smartTag>
      <w:r>
        <w:rPr>
          <w:color w:val="000000"/>
          <w:sz w:val="20"/>
          <w:szCs w:val="20"/>
        </w:rPr>
        <w:t xml:space="preserve">.C.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Ordena los siguientes especies de homínidos de más antiguos a más recientes (nmera 1 el mas antiguo)  y asocia con la siguiente cronología y con alguna de los hechos importantes en la hominización: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Neandertal                             4,2 millones de años                                     Bipedismo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Homo sapiens                        1800.000                                                       Uso del fuego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Australopitecus                          2,2 millones de años                                  Fabricación de útiles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Homo erectus                          500.000 años                                                 Lenguaje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Homo Hábilis                          200.000 años                                                  Arte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Indica junto a cada frase si es propio del Paleolítico o del Neolítico: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Surgió en el Creciente Fértil. ..........................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Practicaban una economía depredadora. ..........................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 trabajo estaba poco especializado. 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Fabrican útiles de piedra y cerámica. ..........................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Eran nómadas. ..........................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Vivían en aldeas y poblados. .......................... </w:t>
      </w:r>
    </w:p>
    <w:p w:rsidR="00320067" w:rsidRDefault="00320067" w:rsidP="005945E0">
      <w:pPr>
        <w:pStyle w:val="normal0"/>
        <w:widowControl w:val="0"/>
        <w:numPr>
          <w:ilvl w:val="0"/>
          <w:numId w:val="3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Practicaban la agricultura y la ganadería. .................... ........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4.-  Relaciona los siguientes conceptos con su consecuencia fundamental: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Bipedismo.                                           1) Permite pensar y dotarse de cultura.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Pulgar oponible en la mano.                2) Liberar los brazos y manos.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Capacidad de hablar.                           3) Permite la comunicación. </w:t>
      </w:r>
    </w:p>
    <w:p w:rsidR="00320067" w:rsidRDefault="00320067" w:rsidP="005945E0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Aumento de la capacidad craneana.    4) Permite fabricar herramientas.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 Explica dónde surgió el neolítico, por qué y qué consecuencias tuvo.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  <w:t xml:space="preserve">6. ¿Qué finalidad tenía el arte de la prehistoria?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 Completa las siguientes cuadros con las características de cada tipo de arte prehistórico: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4750"/>
      </w:tblGrid>
      <w:tr w:rsidR="00320067" w:rsidTr="00DC490E"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b/>
                <w:color w:val="000000"/>
                <w:sz w:val="24"/>
                <w:szCs w:val="24"/>
              </w:rPr>
            </w:pPr>
            <w:r w:rsidRPr="00DC490E">
              <w:rPr>
                <w:b/>
                <w:color w:val="000000"/>
                <w:sz w:val="24"/>
                <w:szCs w:val="24"/>
              </w:rPr>
              <w:t xml:space="preserve">Arte rupestre </w:t>
            </w:r>
          </w:p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</w:tr>
      <w:tr w:rsidR="00320067" w:rsidTr="00DC490E"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numPr>
                <w:ilvl w:val="0"/>
                <w:numId w:val="4"/>
              </w:numPr>
              <w:rPr>
                <w:color w:val="000000"/>
                <w:sz w:val="24"/>
                <w:szCs w:val="24"/>
              </w:rPr>
            </w:pPr>
            <w:r w:rsidRPr="00DC490E">
              <w:rPr>
                <w:color w:val="000000"/>
                <w:sz w:val="24"/>
                <w:szCs w:val="24"/>
              </w:rPr>
              <w:t xml:space="preserve">Paleolítico superior </w:t>
            </w:r>
          </w:p>
          <w:p w:rsidR="00320067" w:rsidRPr="00DC490E" w:rsidRDefault="00320067" w:rsidP="00DC490E">
            <w:pPr>
              <w:pStyle w:val="normal0"/>
              <w:widowControl w:val="0"/>
              <w:numPr>
                <w:ilvl w:val="0"/>
                <w:numId w:val="4"/>
              </w:numPr>
              <w:rPr>
                <w:color w:val="000000"/>
                <w:sz w:val="24"/>
                <w:szCs w:val="24"/>
              </w:rPr>
            </w:pPr>
          </w:p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AF0344">
              <w:rPr>
                <w:rFonts w:ascii="Comic Sans MS" w:hAnsi="Comic Sans MS"/>
                <w:b/>
                <w:color w:val="000000"/>
                <w:sz w:val="28"/>
                <w:szCs w:val="28"/>
              </w:rPr>
              <w:pict>
                <v:shape id="_x0000_i1028" type="#_x0000_t75" style="width:186.75pt;height:151.5pt">
                  <v:imagedata r:id="rId11" o:title=""/>
                </v:shape>
              </w:pict>
            </w:r>
          </w:p>
        </w:tc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</w:tr>
    </w:tbl>
    <w:p w:rsidR="00320067" w:rsidRDefault="00320067" w:rsidP="00026191">
      <w:pPr>
        <w:pStyle w:val="normal0"/>
        <w:widowControl w:val="0"/>
        <w:rPr>
          <w:rFonts w:ascii="Comic Sans MS" w:hAnsi="Comic Sans MS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4750"/>
      </w:tblGrid>
      <w:tr w:rsidR="00320067" w:rsidTr="00DC490E"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b/>
                <w:color w:val="000000"/>
                <w:sz w:val="24"/>
                <w:szCs w:val="24"/>
              </w:rPr>
            </w:pPr>
            <w:r w:rsidRPr="00DC490E">
              <w:rPr>
                <w:b/>
                <w:color w:val="000000"/>
                <w:sz w:val="24"/>
                <w:szCs w:val="24"/>
              </w:rPr>
              <w:t xml:space="preserve">Arte rupestre </w:t>
            </w:r>
          </w:p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</w:tr>
      <w:tr w:rsidR="00320067" w:rsidTr="00DC490E"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color w:val="000000"/>
                <w:sz w:val="24"/>
                <w:szCs w:val="24"/>
              </w:rPr>
            </w:pPr>
            <w:r w:rsidRPr="00DC490E">
              <w:rPr>
                <w:color w:val="000000"/>
                <w:sz w:val="24"/>
                <w:szCs w:val="24"/>
              </w:rPr>
              <w:t xml:space="preserve">B) Neolítico </w:t>
            </w:r>
          </w:p>
          <w:p w:rsidR="00320067" w:rsidRPr="00DC490E" w:rsidRDefault="00320067" w:rsidP="00DC490E">
            <w:pPr>
              <w:pStyle w:val="normal0"/>
              <w:widowControl w:val="0"/>
              <w:rPr>
                <w:color w:val="000000"/>
                <w:sz w:val="24"/>
                <w:szCs w:val="24"/>
              </w:rPr>
            </w:pPr>
          </w:p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  <w:r w:rsidRPr="00AF0344">
              <w:rPr>
                <w:rFonts w:ascii="Comic Sans MS" w:hAnsi="Comic Sans MS"/>
                <w:b/>
                <w:color w:val="000000"/>
                <w:sz w:val="28"/>
                <w:szCs w:val="28"/>
              </w:rPr>
              <w:pict>
                <v:shape id="_x0000_i1029" type="#_x0000_t75" style="width:197.25pt;height:2in">
                  <v:imagedata r:id="rId12" o:title=""/>
                </v:shape>
              </w:pict>
            </w:r>
          </w:p>
        </w:tc>
        <w:tc>
          <w:tcPr>
            <w:tcW w:w="4750" w:type="dxa"/>
          </w:tcPr>
          <w:p w:rsidR="00320067" w:rsidRPr="00DC490E" w:rsidRDefault="00320067" w:rsidP="00DC490E">
            <w:pPr>
              <w:pStyle w:val="normal0"/>
              <w:widowControl w:val="0"/>
              <w:rPr>
                <w:rFonts w:ascii="Comic Sans MS" w:hAnsi="Comic Sans MS"/>
                <w:b/>
                <w:color w:val="000000"/>
                <w:sz w:val="28"/>
                <w:szCs w:val="28"/>
              </w:rPr>
            </w:pPr>
          </w:p>
        </w:tc>
      </w:tr>
    </w:tbl>
    <w:p w:rsidR="00320067" w:rsidRDefault="00320067">
      <w:pPr>
        <w:pStyle w:val="normal0"/>
        <w:widowControl w:val="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2.-  MESOPOTAMIA Y EGIPTO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 Responde a las preguntas sobre Mesopotamia y Egipto: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¿Por qué las primeras civilizaciones históricas surgieron junto a los ríos?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¿Qué consecuencias tuvo la aparición de la agricultura de regadío?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¿Dónde se localiza Egipto? ¿Qué gran río lo recorre?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¿Dónde se localiza Mesopotamia? ¿Qué ríos la recorren?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¿Qué 4 pueblos dominaron Mesopotamia? (por orden de antigüedad) </w:t>
      </w: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. </w:t>
      </w: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¿Quién gobernaba Egipto? ¿Qué poderes tenía?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¿Qué diferencias sociales había en Egipto?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¿Qué características tenía la religión egipcia?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¿Por qué momificaban a los muertos los egipcios?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¿Cómo se llamaba la escritura mesopotámica?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026191">
      <w:pPr>
        <w:pStyle w:val="normal0"/>
        <w:widowControl w:val="0"/>
        <w:numPr>
          <w:ilvl w:val="0"/>
          <w:numId w:val="6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¿Cómo se llamaba la escritura egipcia?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Pr="004C2AA6" w:rsidRDefault="00320067" w:rsidP="004C2AA6">
      <w:pPr>
        <w:pStyle w:val="normal0"/>
        <w:widowControl w:val="0"/>
        <w:ind w:left="360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br w:type="page"/>
      </w:r>
      <w:r w:rsidRPr="004C2AA6">
        <w:rPr>
          <w:rFonts w:ascii="Calibri" w:hAnsi="Calibri" w:cs="Calibri"/>
          <w:b/>
          <w:color w:val="000000"/>
          <w:sz w:val="24"/>
          <w:szCs w:val="24"/>
        </w:rPr>
        <w:t>9.</w:t>
      </w:r>
      <w:r w:rsidRPr="004C2AA6">
        <w:rPr>
          <w:rFonts w:ascii="Calibri" w:hAnsi="Calibri" w:cs="Calibri"/>
          <w:color w:val="000000"/>
          <w:sz w:val="24"/>
          <w:szCs w:val="24"/>
        </w:rPr>
        <w:t xml:space="preserve"> Pintura egipcia.</w:t>
      </w:r>
    </w:p>
    <w:p w:rsidR="00320067" w:rsidRDefault="00320067" w:rsidP="004C2AA6">
      <w:pPr>
        <w:pStyle w:val="normal0"/>
        <w:widowControl w:val="0"/>
        <w:ind w:left="360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8"/>
        <w:gridCol w:w="3980"/>
      </w:tblGrid>
      <w:tr w:rsidR="00320067" w:rsidTr="00152641">
        <w:trPr>
          <w:trHeight w:val="4095"/>
        </w:trPr>
        <w:tc>
          <w:tcPr>
            <w:tcW w:w="5508" w:type="dxa"/>
          </w:tcPr>
          <w:p w:rsidR="00320067" w:rsidRPr="00152641" w:rsidRDefault="00320067" w:rsidP="00152641">
            <w:pPr>
              <w:pStyle w:val="normal0"/>
              <w:widowControl w:val="0"/>
              <w:ind w:left="360"/>
              <w:rPr>
                <w:color w:val="000000"/>
                <w:sz w:val="20"/>
                <w:szCs w:val="20"/>
              </w:rPr>
            </w:pPr>
            <w:r w:rsidRPr="00AF0344">
              <w:rPr>
                <w:sz w:val="20"/>
                <w:szCs w:val="20"/>
              </w:rPr>
              <w:pict>
                <v:shape id="_x0000_i1030" type="#_x0000_t75" alt="PINTURAS EGIPCIAS » Su desarrollo, técnicas y características" style="width:249.75pt;height:194.25pt">
                  <v:imagedata r:id="rId13" r:href="rId14"/>
                </v:shape>
              </w:pict>
            </w:r>
          </w:p>
        </w:tc>
        <w:tc>
          <w:tcPr>
            <w:tcW w:w="398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¿Dónde se pintaba?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¿Qué temas representaba?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¿Qué características tenía?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</w:tc>
      </w:tr>
    </w:tbl>
    <w:p w:rsidR="00320067" w:rsidRDefault="00320067" w:rsidP="004C2AA6">
      <w:pPr>
        <w:pStyle w:val="normal0"/>
        <w:widowControl w:val="0"/>
        <w:rPr>
          <w:color w:val="000000"/>
          <w:sz w:val="20"/>
          <w:szCs w:val="20"/>
        </w:rPr>
      </w:pPr>
    </w:p>
    <w:p w:rsidR="00320067" w:rsidRPr="004C2AA6" w:rsidRDefault="00320067" w:rsidP="004C2AA6">
      <w:pPr>
        <w:pStyle w:val="normal0"/>
        <w:widowControl w:val="0"/>
        <w:ind w:left="36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4C2AA6">
        <w:rPr>
          <w:rFonts w:ascii="Calibri" w:hAnsi="Calibri" w:cs="Calibri"/>
          <w:b/>
          <w:color w:val="000000"/>
          <w:sz w:val="24"/>
          <w:szCs w:val="24"/>
        </w:rPr>
        <w:t>10.</w:t>
      </w:r>
      <w:r w:rsidRPr="004C2AA6">
        <w:rPr>
          <w:rFonts w:ascii="Calibri" w:hAnsi="Calibri" w:cs="Calibri"/>
          <w:color w:val="000000"/>
          <w:sz w:val="24"/>
          <w:szCs w:val="24"/>
        </w:rPr>
        <w:t xml:space="preserve"> Escultura egipcia</w:t>
      </w: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4750"/>
      </w:tblGrid>
      <w:tr w:rsidR="00320067" w:rsidTr="00152641"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F0344">
              <w:rPr>
                <w:sz w:val="20"/>
                <w:szCs w:val="20"/>
              </w:rPr>
              <w:pict>
                <v:shape id="_x0000_i1031" type="#_x0000_t75" alt="Escultura Egipcia" style="width:156pt;height:257.25pt">
                  <v:imagedata r:id="rId15" r:href="rId16"/>
                </v:shape>
              </w:pict>
            </w:r>
          </w:p>
        </w:tc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¿Qué temas se representaban?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¿Qué características tenía?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Pr="004C2AA6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>
      <w:pPr>
        <w:pStyle w:val="normal0"/>
        <w:widowControl w:val="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3.- GRECIA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Pr="00282CD5" w:rsidRDefault="00320067">
      <w:pPr>
        <w:pStyle w:val="normal0"/>
        <w:widowControl w:val="0"/>
        <w:rPr>
          <w:rFonts w:ascii="Calibri" w:hAnsi="Calibri" w:cs="Calibri"/>
          <w:sz w:val="24"/>
          <w:szCs w:val="24"/>
        </w:rPr>
      </w:pPr>
      <w:r w:rsidRPr="00282CD5">
        <w:rPr>
          <w:rFonts w:ascii="Calibri" w:hAnsi="Calibri" w:cs="Calibri"/>
          <w:color w:val="000000"/>
          <w:sz w:val="24"/>
          <w:szCs w:val="24"/>
        </w:rPr>
        <w:t xml:space="preserve">1.- Completa el mapa contestando  a las preguntas: </w:t>
      </w:r>
    </w:p>
    <w:p w:rsidR="00320067" w:rsidRDefault="00320067">
      <w:pPr>
        <w:pStyle w:val="normal0"/>
        <w:widowControl w:val="0"/>
      </w:pP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4873"/>
      </w:tblGrid>
      <w:tr w:rsidR="00320067" w:rsidTr="00152641">
        <w:trPr>
          <w:trHeight w:val="4770"/>
        </w:trPr>
        <w:tc>
          <w:tcPr>
            <w:tcW w:w="4788" w:type="dxa"/>
          </w:tcPr>
          <w:p w:rsidR="00320067" w:rsidRDefault="00320067" w:rsidP="00152641">
            <w:pPr>
              <w:pStyle w:val="normal0"/>
              <w:widowControl w:val="0"/>
            </w:pPr>
            <w:r w:rsidRPr="00AF0344">
              <w:rPr>
                <w:sz w:val="20"/>
                <w:szCs w:val="20"/>
              </w:rPr>
              <w:pict>
                <v:shape id="_x0000_i1032" type="#_x0000_t75" alt="Antigua Grecia Mapa gratuito, mapa mudo gratuito, mapa en blanco ..." style="width:228.75pt;height:235.5pt">
                  <v:imagedata r:id="rId17" r:href="rId18"/>
                </v:shape>
              </w:pict>
            </w:r>
          </w:p>
        </w:tc>
        <w:tc>
          <w:tcPr>
            <w:tcW w:w="4873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¿Qué territorios ocupaba la antigua Grecia? Señálalos en el Mapa.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¿Cuáles eran las dos principales polis griegas? Señálalas en el mapa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.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¿Cómo llamaban los griegos a Grecia? ¿Cómo se llamaban a sí mismos? </w:t>
            </w:r>
          </w:p>
          <w:p w:rsidR="00320067" w:rsidRDefault="00320067" w:rsidP="00152641">
            <w:pPr>
              <w:pStyle w:val="normal0"/>
              <w:widowControl w:val="0"/>
            </w:pPr>
          </w:p>
        </w:tc>
      </w:tr>
    </w:tbl>
    <w:p w:rsidR="00320067" w:rsidRDefault="00320067">
      <w:pPr>
        <w:pStyle w:val="normal0"/>
        <w:widowControl w:val="0"/>
      </w:pPr>
    </w:p>
    <w:p w:rsidR="00320067" w:rsidRDefault="00320067">
      <w:pPr>
        <w:pStyle w:val="normal0"/>
        <w:widowControl w:val="0"/>
      </w:pPr>
    </w:p>
    <w:p w:rsidR="00320067" w:rsidRPr="00282CD5" w:rsidRDefault="00320067">
      <w:pPr>
        <w:pStyle w:val="normal0"/>
        <w:widowControl w:val="0"/>
        <w:rPr>
          <w:rFonts w:ascii="Calibri" w:hAnsi="Calibri" w:cs="Calibri"/>
          <w:sz w:val="24"/>
          <w:szCs w:val="24"/>
        </w:rPr>
      </w:pPr>
      <w:r w:rsidRPr="00282CD5">
        <w:rPr>
          <w:rFonts w:ascii="Calibri" w:hAnsi="Calibri" w:cs="Calibri"/>
          <w:sz w:val="24"/>
          <w:szCs w:val="24"/>
        </w:rPr>
        <w:t>2.- Contesta a las siguientes  preguntas: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282CD5">
      <w:pPr>
        <w:pStyle w:val="normal0"/>
        <w:widowControl w:val="0"/>
        <w:numPr>
          <w:ilvl w:val="0"/>
          <w:numId w:val="7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Elabora un esquema con las etapas de la Historia de Grecia y su cronología.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282CD5">
      <w:pPr>
        <w:pStyle w:val="normal0"/>
        <w:widowControl w:val="0"/>
        <w:numPr>
          <w:ilvl w:val="0"/>
          <w:numId w:val="7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Explica las causas y las consecuencias de la colonización griega.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282CD5">
      <w:pPr>
        <w:pStyle w:val="normal0"/>
        <w:widowControl w:val="0"/>
        <w:numPr>
          <w:ilvl w:val="0"/>
          <w:numId w:val="7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¿Qué es una polis? ¿Qué características tiene?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282CD5">
      <w:pPr>
        <w:pStyle w:val="normal0"/>
        <w:widowControl w:val="0"/>
        <w:numPr>
          <w:ilvl w:val="0"/>
          <w:numId w:val="7"/>
        </w:num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Explica las características del sistema político de Atenas y de Esparta.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Pr="00282CD5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282CD5">
        <w:rPr>
          <w:rFonts w:ascii="Calibri" w:hAnsi="Calibri" w:cs="Calibri"/>
          <w:color w:val="000000"/>
          <w:sz w:val="24"/>
          <w:szCs w:val="24"/>
        </w:rPr>
        <w:t xml:space="preserve">3.-  Relaciona mediante flechas: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a) Ares.                                 1) Dios de los infiernos. </w:t>
      </w: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b) Hades.                               2) Diosa de la inteligencia y de la estrategia. </w:t>
      </w: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c) Poseidón.                          3) Dios de la guerra. </w:t>
      </w: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d) Zeus.                                4) Dios del mar. </w:t>
      </w: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e) Apolo.                               5) Dios principal y padre de todos los dioses. </w:t>
      </w:r>
    </w:p>
    <w:p w:rsidR="00320067" w:rsidRDefault="00320067" w:rsidP="00282CD5">
      <w:pPr>
        <w:pStyle w:val="normal0"/>
        <w:widowControl w:val="0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 ) Atenea                              6) Dios de la sabiduría y la música.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Pr="00282CD5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282CD5">
        <w:rPr>
          <w:rFonts w:ascii="Calibri" w:hAnsi="Calibri" w:cs="Calibri"/>
          <w:color w:val="000000"/>
          <w:sz w:val="24"/>
          <w:szCs w:val="24"/>
        </w:rPr>
        <w:t xml:space="preserve">4.- Completa las siguientes imágenes: </w:t>
      </w:r>
    </w:p>
    <w:p w:rsidR="00320067" w:rsidRDefault="00320067">
      <w:pPr>
        <w:pStyle w:val="normal0"/>
        <w:widowControl w:val="0"/>
        <w:ind w:left="-614" w:right="8361"/>
        <w:rPr>
          <w:b/>
          <w:color w:val="959500"/>
          <w:sz w:val="18"/>
          <w:szCs w:val="18"/>
        </w:rPr>
      </w:pPr>
      <w:r>
        <w:rPr>
          <w:b/>
          <w:color w:val="959500"/>
          <w:sz w:val="18"/>
          <w:szCs w:val="18"/>
        </w:rPr>
        <w:t xml:space="preserve"> </w:t>
      </w:r>
    </w:p>
    <w:p w:rsidR="00320067" w:rsidRDefault="00320067">
      <w:pPr>
        <w:pStyle w:val="normal0"/>
        <w:widowControl w:val="0"/>
        <w:rPr>
          <w:rFonts w:ascii="Courier New" w:hAnsi="Courier New" w:cs="Courier New"/>
          <w:color w:val="808000"/>
          <w:sz w:val="40"/>
          <w:szCs w:val="40"/>
        </w:rPr>
      </w:pPr>
      <w:r>
        <w:pict>
          <v:shape id="_x0000_i1033" type="#_x0000_t75" alt="DEPARTAMENTO DE CIENCIAS SOCIALES - MADRE MATILDE: ÓRDENES CLÁSICOS" style="width:507.75pt;height:275.25pt">
            <v:imagedata r:id="rId19" r:href="rId20"/>
          </v:shape>
        </w:pict>
      </w:r>
      <w:r>
        <w:rPr>
          <w:rFonts w:ascii="Courier New" w:hAnsi="Courier New" w:cs="Courier New"/>
          <w:color w:val="808000"/>
          <w:sz w:val="40"/>
          <w:szCs w:val="40"/>
        </w:rPr>
        <w:t xml:space="preserve"> </w:t>
      </w:r>
    </w:p>
    <w:p w:rsidR="00320067" w:rsidRPr="004D1A76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br w:type="page"/>
      </w:r>
      <w:r w:rsidRPr="004D1A76">
        <w:rPr>
          <w:rFonts w:ascii="Calibri" w:hAnsi="Calibri" w:cs="Calibri"/>
          <w:color w:val="000000"/>
          <w:sz w:val="24"/>
          <w:szCs w:val="24"/>
        </w:rPr>
        <w:t xml:space="preserve">4.-  Comenta las características de las siguientes esculturas atendiendo a: </w:t>
      </w: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6"/>
        <w:gridCol w:w="4680"/>
      </w:tblGrid>
      <w:tr w:rsidR="00320067" w:rsidTr="00152641">
        <w:tc>
          <w:tcPr>
            <w:tcW w:w="4896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AF0344">
              <w:rPr>
                <w:sz w:val="20"/>
                <w:szCs w:val="20"/>
              </w:rPr>
              <w:pict>
                <v:shape id="_x0000_i1034" type="#_x0000_t75" alt="Famosas Esculturas Griegas" style="width:232.5pt;height:192pt">
                  <v:imagedata r:id="rId21" r:href="rId22"/>
                </v:shape>
              </w:pict>
            </w:r>
          </w:p>
        </w:tc>
        <w:tc>
          <w:tcPr>
            <w:tcW w:w="468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Periodo,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estilo escultórico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 características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</w:tc>
      </w:tr>
    </w:tbl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4750"/>
      </w:tblGrid>
      <w:tr w:rsidR="00320067" w:rsidTr="00152641"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AF0344">
              <w:rPr>
                <w:sz w:val="20"/>
                <w:szCs w:val="20"/>
              </w:rPr>
              <w:pict>
                <v:shape id="_x0000_i1035" type="#_x0000_t75" alt="Escultura griega clásica - Wikipedia, la enciclopedia libre" style="width:129.75pt;height:259.5pt">
                  <v:imagedata r:id="rId23" r:href="rId24"/>
                </v:shape>
              </w:pict>
            </w:r>
          </w:p>
        </w:tc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Periodo,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estilo escultórico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características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</w:tc>
      </w:tr>
    </w:tbl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4750"/>
      </w:tblGrid>
      <w:tr w:rsidR="00320067" w:rsidTr="00152641"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AF0344">
              <w:rPr>
                <w:sz w:val="20"/>
                <w:szCs w:val="20"/>
              </w:rPr>
              <w:pict>
                <v:shape id="_x0000_i1036" type="#_x0000_t75" alt="Escultura griega helenistica" style="width:215.25pt;height:215.25pt">
                  <v:imagedata r:id="rId25" r:href="rId26"/>
                </v:shape>
              </w:pict>
            </w:r>
          </w:p>
        </w:tc>
        <w:tc>
          <w:tcPr>
            <w:tcW w:w="4750" w:type="dxa"/>
          </w:tcPr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Periodo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>estilo escultórico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  <w:r w:rsidRPr="00152641">
              <w:rPr>
                <w:color w:val="000000"/>
                <w:sz w:val="20"/>
                <w:szCs w:val="20"/>
              </w:rPr>
              <w:t xml:space="preserve">características </w:t>
            </w:r>
          </w:p>
          <w:p w:rsidR="00320067" w:rsidRPr="00152641" w:rsidRDefault="00320067" w:rsidP="00152641">
            <w:pPr>
              <w:pStyle w:val="normal0"/>
              <w:widowControl w:val="0"/>
              <w:rPr>
                <w:color w:val="000000"/>
                <w:sz w:val="20"/>
                <w:szCs w:val="20"/>
              </w:rPr>
            </w:pPr>
          </w:p>
        </w:tc>
      </w:tr>
    </w:tbl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color w:val="000000"/>
          <w:sz w:val="20"/>
          <w:szCs w:val="20"/>
        </w:rPr>
      </w:pPr>
    </w:p>
    <w:p w:rsidR="00320067" w:rsidRDefault="00320067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4D1A76">
        <w:rPr>
          <w:rFonts w:ascii="Calibri" w:hAnsi="Calibri" w:cs="Calibri"/>
          <w:color w:val="000000"/>
          <w:sz w:val="24"/>
          <w:szCs w:val="24"/>
        </w:rPr>
        <w:t xml:space="preserve">5.-  Explica las aportaciones culturales de la civilización griega. </w:t>
      </w:r>
    </w:p>
    <w:p w:rsidR="00320067" w:rsidRPr="00B300D9" w:rsidRDefault="00320067" w:rsidP="00B300D9">
      <w:pPr>
        <w:pStyle w:val="normal0"/>
        <w:widowControl w:val="0"/>
        <w:rPr>
          <w:rFonts w:ascii="Comic Sans MS" w:hAnsi="Comic Sans MS"/>
          <w:b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  <w:r w:rsidRPr="00B300D9">
        <w:rPr>
          <w:rFonts w:ascii="Comic Sans MS" w:hAnsi="Comic Sans MS" w:cs="Calibri"/>
          <w:color w:val="000000"/>
          <w:sz w:val="24"/>
          <w:szCs w:val="24"/>
        </w:rPr>
        <w:t>4</w:t>
      </w:r>
      <w:r w:rsidRPr="00B300D9">
        <w:rPr>
          <w:rFonts w:ascii="Comic Sans MS" w:hAnsi="Comic Sans MS" w:cs="Calibri"/>
          <w:b/>
          <w:color w:val="000000"/>
          <w:sz w:val="24"/>
          <w:szCs w:val="24"/>
        </w:rPr>
        <w:t>.- ROMA</w:t>
      </w:r>
      <w:r w:rsidRPr="00B300D9">
        <w:rPr>
          <w:rFonts w:ascii="Comic Sans MS" w:hAnsi="Comic Sans MS"/>
          <w:b/>
          <w:color w:val="000000"/>
          <w:sz w:val="24"/>
          <w:szCs w:val="24"/>
        </w:rPr>
        <w:t>.</w:t>
      </w:r>
    </w:p>
    <w:p w:rsidR="00320067" w:rsidRDefault="00320067" w:rsidP="00B300D9">
      <w:pPr>
        <w:pStyle w:val="normal0"/>
        <w:widowControl w:val="0"/>
        <w:rPr>
          <w:b/>
          <w:color w:val="000000"/>
          <w:sz w:val="20"/>
          <w:szCs w:val="20"/>
        </w:rPr>
      </w:pPr>
    </w:p>
    <w:p w:rsidR="00320067" w:rsidRPr="00B300D9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B300D9">
        <w:rPr>
          <w:rFonts w:ascii="Calibri" w:hAnsi="Calibri" w:cs="Calibri"/>
          <w:b/>
          <w:color w:val="000000"/>
          <w:sz w:val="24"/>
          <w:szCs w:val="24"/>
        </w:rPr>
        <w:t>1.- Co</w:t>
      </w:r>
      <w:r w:rsidRPr="00B300D9">
        <w:rPr>
          <w:rFonts w:ascii="Calibri" w:hAnsi="Calibri" w:cs="Calibri"/>
          <w:color w:val="000000"/>
          <w:sz w:val="24"/>
          <w:szCs w:val="24"/>
        </w:rPr>
        <w:t>mpleta este eje cronológico con los nombres de las etapas de la historia de Roma y su cronología.</w:t>
      </w: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 w:rsidRPr="00B300D9">
        <w:rPr>
          <w:rFonts w:ascii="Calibri" w:hAnsi="Calibri" w:cs="Calibri"/>
          <w:color w:val="000000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520"/>
        <w:gridCol w:w="2700"/>
        <w:gridCol w:w="3092"/>
      </w:tblGrid>
      <w:tr w:rsidR="00320067" w:rsidTr="00877002">
        <w:tc>
          <w:tcPr>
            <w:tcW w:w="1188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77002">
              <w:rPr>
                <w:rFonts w:ascii="Calibri" w:hAnsi="Calibri" w:cs="Calibri"/>
                <w:color w:val="000000"/>
                <w:sz w:val="24"/>
                <w:szCs w:val="24"/>
              </w:rPr>
              <w:t>fechas</w:t>
            </w:r>
          </w:p>
        </w:tc>
        <w:tc>
          <w:tcPr>
            <w:tcW w:w="2520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320067" w:rsidTr="00877002">
        <w:tc>
          <w:tcPr>
            <w:tcW w:w="1188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77002">
              <w:rPr>
                <w:rFonts w:ascii="Calibri" w:hAnsi="Calibri" w:cs="Calibri"/>
                <w:color w:val="000000"/>
                <w:sz w:val="24"/>
                <w:szCs w:val="24"/>
              </w:rPr>
              <w:t>Etapas</w:t>
            </w:r>
          </w:p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</w:tcPr>
          <w:p w:rsidR="00320067" w:rsidRPr="00877002" w:rsidRDefault="00320067" w:rsidP="00877002">
            <w:pPr>
              <w:pStyle w:val="normal0"/>
              <w:widowControl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2.- </w:t>
      </w:r>
      <w:r w:rsidRPr="00B300D9">
        <w:rPr>
          <w:rFonts w:ascii="Calibri" w:hAnsi="Calibri" w:cs="Calibri"/>
          <w:color w:val="000000"/>
          <w:sz w:val="24"/>
          <w:szCs w:val="24"/>
        </w:rPr>
        <w:t>Relaciona cada palabra con una etapa de la historia de Roma:</w:t>
      </w: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Pr="00B300D9" w:rsidRDefault="00320067" w:rsidP="00B300D9">
      <w:pPr>
        <w:pStyle w:val="normal0"/>
        <w:widowControl w:val="0"/>
        <w:numPr>
          <w:ilvl w:val="0"/>
          <w:numId w:val="8"/>
        </w:numPr>
        <w:rPr>
          <w:rFonts w:ascii="Calibri" w:hAnsi="Calibri" w:cs="Calibri"/>
          <w:color w:val="000000"/>
          <w:sz w:val="24"/>
          <w:szCs w:val="24"/>
        </w:rPr>
      </w:pPr>
      <w:r w:rsidRPr="00B300D9">
        <w:rPr>
          <w:rFonts w:ascii="Calibri" w:hAnsi="Calibri" w:cs="Calibri"/>
          <w:color w:val="000000"/>
          <w:sz w:val="24"/>
          <w:szCs w:val="24"/>
        </w:rPr>
        <w:t>Romanización: ……………………</w:t>
      </w:r>
    </w:p>
    <w:p w:rsidR="00320067" w:rsidRPr="00B300D9" w:rsidRDefault="00320067" w:rsidP="00B300D9">
      <w:pPr>
        <w:pStyle w:val="normal0"/>
        <w:widowControl w:val="0"/>
        <w:numPr>
          <w:ilvl w:val="0"/>
          <w:numId w:val="8"/>
        </w:numPr>
        <w:rPr>
          <w:rFonts w:ascii="Calibri" w:hAnsi="Calibri" w:cs="Calibri"/>
          <w:color w:val="000000"/>
          <w:sz w:val="24"/>
          <w:szCs w:val="24"/>
        </w:rPr>
      </w:pPr>
      <w:r w:rsidRPr="00B300D9">
        <w:rPr>
          <w:rFonts w:ascii="Calibri" w:hAnsi="Calibri" w:cs="Calibri"/>
          <w:color w:val="000000"/>
          <w:sz w:val="24"/>
          <w:szCs w:val="24"/>
        </w:rPr>
        <w:t>Reyes: ……………………</w:t>
      </w:r>
    </w:p>
    <w:p w:rsidR="00320067" w:rsidRPr="00B300D9" w:rsidRDefault="00320067" w:rsidP="00B300D9">
      <w:pPr>
        <w:pStyle w:val="normal0"/>
        <w:widowControl w:val="0"/>
        <w:numPr>
          <w:ilvl w:val="0"/>
          <w:numId w:val="8"/>
        </w:numPr>
        <w:rPr>
          <w:rFonts w:ascii="Calibri" w:hAnsi="Calibri" w:cs="Calibri"/>
          <w:color w:val="000000"/>
          <w:sz w:val="24"/>
          <w:szCs w:val="24"/>
        </w:rPr>
      </w:pPr>
      <w:r w:rsidRPr="00B300D9">
        <w:rPr>
          <w:rFonts w:ascii="Calibri" w:hAnsi="Calibri" w:cs="Calibri"/>
          <w:color w:val="000000"/>
          <w:sz w:val="24"/>
          <w:szCs w:val="24"/>
        </w:rPr>
        <w:t>Cartago: ……………………</w:t>
      </w: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3.- A partir de la información que da el mapa pon ejemplos de territorios conquistados en cada etapa. ¿Cuando se produjo la máxima expansión?</w:t>
      </w:r>
    </w:p>
    <w:p w:rsidR="00320067" w:rsidRDefault="00320067" w:rsidP="00B300D9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p w:rsidR="00320067" w:rsidRDefault="00320067" w:rsidP="00B300D9">
      <w:pPr>
        <w:pStyle w:val="normal0"/>
        <w:widowControl w:val="0"/>
      </w:pPr>
      <w:r>
        <w:pict>
          <v:shape id="_x0000_i1037" type="#_x0000_t75" alt="Juegos de Historia | Juego de Mapa del Imperio romano | Cerebriti" style="width:399.75pt;height:223.5pt">
            <v:imagedata r:id="rId27" r:href="rId28"/>
          </v:shape>
        </w:pict>
      </w:r>
    </w:p>
    <w:p w:rsidR="00320067" w:rsidRDefault="00320067" w:rsidP="00B300D9">
      <w:pPr>
        <w:pStyle w:val="normal0"/>
        <w:widowControl w:val="0"/>
      </w:pPr>
    </w:p>
    <w:p w:rsidR="00320067" w:rsidRDefault="00320067" w:rsidP="00B300D9">
      <w:pPr>
        <w:pStyle w:val="normal0"/>
        <w:widowControl w:val="0"/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  <w:r w:rsidRPr="006872A5">
        <w:rPr>
          <w:rFonts w:ascii="Calibri" w:hAnsi="Calibri" w:cs="Calibri"/>
          <w:sz w:val="24"/>
          <w:szCs w:val="24"/>
        </w:rPr>
        <w:t xml:space="preserve">4.- </w:t>
      </w:r>
      <w:r w:rsidRPr="006872A5">
        <w:rPr>
          <w:rFonts w:ascii="Calibri" w:hAnsi="Calibri" w:cs="Calibri"/>
          <w:color w:val="000000"/>
          <w:sz w:val="24"/>
          <w:szCs w:val="24"/>
        </w:rPr>
        <w:t xml:space="preserve">Explica la diferencia entre: 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/>
        <w:ind w:left="1440"/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a. Patricio y plebeyo:</w:t>
      </w:r>
    </w:p>
    <w:p w:rsidR="00320067" w:rsidRPr="006872A5" w:rsidRDefault="00320067" w:rsidP="00B037E4">
      <w:pPr>
        <w:shd w:val="clear" w:color="auto" w:fill="FFFFFF"/>
        <w:spacing w:after="60"/>
        <w:ind w:left="1440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/>
        <w:ind w:left="1440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/>
        <w:ind w:left="1440"/>
        <w:rPr>
          <w:rFonts w:ascii="Calibri" w:hAnsi="Calibri" w:cs="Calibri"/>
          <w:color w:val="222222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b. liberto y esclavo: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sz w:val="24"/>
          <w:szCs w:val="24"/>
        </w:rPr>
        <w:t>5.-</w:t>
      </w:r>
      <w:r w:rsidRPr="006872A5">
        <w:rPr>
          <w:rFonts w:ascii="Calibri" w:hAnsi="Calibri" w:cs="Calibri"/>
          <w:color w:val="000000"/>
          <w:sz w:val="24"/>
          <w:szCs w:val="24"/>
        </w:rPr>
        <w:t xml:space="preserve"> Contesta brevemente: 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numPr>
          <w:ilvl w:val="0"/>
          <w:numId w:val="11"/>
        </w:num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¿Qué general romano, vencedor en las Galias, fue nombrado dictador?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numPr>
          <w:ilvl w:val="0"/>
          <w:numId w:val="11"/>
        </w:num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¿Cómo se llaman el conjunto de guerras entre Roma y Cartago?¿En qué época de la historia de Roma tuvieron lugar?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numPr>
          <w:ilvl w:val="0"/>
          <w:numId w:val="11"/>
        </w:num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¿Qué emperador dividió el Imperio romano en dos, Imperio romano de Occidente e Imperio romano de Oriente?¿En qué año?</w:t>
      </w: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0067" w:rsidRPr="006872A5" w:rsidRDefault="00320067" w:rsidP="00B037E4">
      <w:p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</w:p>
    <w:p w:rsidR="00320067" w:rsidRPr="006872A5" w:rsidRDefault="00320067" w:rsidP="00B037E4">
      <w:pPr>
        <w:numPr>
          <w:ilvl w:val="0"/>
          <w:numId w:val="11"/>
        </w:numPr>
        <w:shd w:val="clear" w:color="auto" w:fill="FFFFFF"/>
        <w:spacing w:after="60" w:line="240" w:lineRule="auto"/>
        <w:rPr>
          <w:rFonts w:ascii="Calibri" w:hAnsi="Calibri" w:cs="Calibri"/>
          <w:color w:val="222222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¿Cómo se llama el documento publicado en el año 313, por el que se establecía la libertad religiosa en el Imperio romano?¿Qué emperador lo publicó?</w:t>
      </w:r>
    </w:p>
    <w:p w:rsidR="00320067" w:rsidRDefault="00320067" w:rsidP="00B037E4">
      <w:pPr>
        <w:pStyle w:val="normal0"/>
        <w:widowControl w:val="0"/>
      </w:pPr>
    </w:p>
    <w:p w:rsidR="00320067" w:rsidRDefault="00320067" w:rsidP="00B037E4">
      <w:pPr>
        <w:pStyle w:val="normal0"/>
        <w:widowControl w:val="0"/>
        <w:rPr>
          <w:rFonts w:ascii="Calibri" w:hAnsi="Calibri" w:cs="Calibri"/>
          <w:sz w:val="24"/>
          <w:szCs w:val="24"/>
        </w:rPr>
      </w:pPr>
    </w:p>
    <w:p w:rsidR="00320067" w:rsidRPr="006872A5" w:rsidRDefault="00320067" w:rsidP="00B037E4">
      <w:pPr>
        <w:pStyle w:val="normal0"/>
        <w:widowControl w:val="0"/>
        <w:rPr>
          <w:rFonts w:ascii="Calibri" w:hAnsi="Calibri" w:cs="Calibri"/>
          <w:sz w:val="24"/>
          <w:szCs w:val="24"/>
        </w:rPr>
      </w:pPr>
      <w:r w:rsidRPr="006872A5">
        <w:rPr>
          <w:rFonts w:ascii="Calibri" w:hAnsi="Calibri" w:cs="Calibri"/>
          <w:sz w:val="24"/>
          <w:szCs w:val="24"/>
        </w:rPr>
        <w:t xml:space="preserve">6.- </w:t>
      </w:r>
      <w:r>
        <w:rPr>
          <w:rFonts w:ascii="Calibri" w:hAnsi="Calibri" w:cs="Calibri"/>
          <w:sz w:val="24"/>
          <w:szCs w:val="24"/>
        </w:rPr>
        <w:t>¿Qué</w:t>
      </w:r>
      <w:r w:rsidRPr="006872A5">
        <w:rPr>
          <w:rFonts w:ascii="Calibri" w:hAnsi="Calibri" w:cs="Calibri"/>
          <w:sz w:val="24"/>
          <w:szCs w:val="24"/>
        </w:rPr>
        <w:t xml:space="preserve"> concepto aparece definido?</w:t>
      </w:r>
    </w:p>
    <w:p w:rsidR="00320067" w:rsidRPr="006872A5" w:rsidRDefault="00320067" w:rsidP="00B037E4">
      <w:pPr>
        <w:pStyle w:val="normal0"/>
        <w:widowControl w:val="0"/>
        <w:rPr>
          <w:rFonts w:ascii="Calibri" w:hAnsi="Calibri" w:cs="Calibri"/>
          <w:sz w:val="24"/>
          <w:szCs w:val="24"/>
        </w:rPr>
      </w:pPr>
    </w:p>
    <w:p w:rsidR="00320067" w:rsidRPr="006872A5" w:rsidRDefault="00320067" w:rsidP="006872A5">
      <w:pPr>
        <w:pStyle w:val="normal0"/>
        <w:widowControl w:val="0"/>
        <w:numPr>
          <w:ilvl w:val="0"/>
          <w:numId w:val="15"/>
        </w:numPr>
        <w:rPr>
          <w:rFonts w:ascii="Calibri" w:hAnsi="Calibri" w:cs="Calibri"/>
          <w:color w:val="000000"/>
          <w:sz w:val="24"/>
          <w:szCs w:val="24"/>
        </w:rPr>
      </w:pPr>
      <w:r w:rsidRPr="006872A5">
        <w:rPr>
          <w:rFonts w:ascii="Calibri" w:hAnsi="Calibri" w:cs="Calibri"/>
          <w:color w:val="000000"/>
          <w:sz w:val="24"/>
          <w:szCs w:val="24"/>
        </w:rPr>
        <w:t>Era el verdadero gobierno de Roma durante la República……………………………..</w:t>
      </w:r>
    </w:p>
    <w:p w:rsidR="00320067" w:rsidRPr="006872A5" w:rsidRDefault="00320067" w:rsidP="00B037E4">
      <w:pPr>
        <w:pStyle w:val="normal0"/>
        <w:widowControl w:val="0"/>
        <w:rPr>
          <w:rFonts w:ascii="Calibri" w:hAnsi="Calibri" w:cs="Calibri"/>
          <w:color w:val="000000"/>
          <w:sz w:val="24"/>
          <w:szCs w:val="24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9645"/>
      </w:tblGrid>
      <w:tr w:rsidR="00320067" w:rsidRPr="006872A5" w:rsidTr="006A10EF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0067" w:rsidRPr="006872A5" w:rsidRDefault="00320067" w:rsidP="006872A5">
            <w:pPr>
              <w:numPr>
                <w:ilvl w:val="0"/>
                <w:numId w:val="15"/>
              </w:numPr>
              <w:spacing w:after="60" w:line="240" w:lineRule="auto"/>
              <w:rPr>
                <w:rFonts w:ascii="Calibri" w:hAnsi="Calibri" w:cs="Calibri"/>
                <w:color w:val="222222"/>
                <w:sz w:val="24"/>
                <w:szCs w:val="24"/>
              </w:rPr>
            </w:pPr>
            <w:r w:rsidRPr="006872A5">
              <w:rPr>
                <w:rFonts w:ascii="Calibri" w:hAnsi="Calibri" w:cs="Calibri"/>
                <w:color w:val="000000"/>
                <w:sz w:val="24"/>
                <w:szCs w:val="24"/>
              </w:rPr>
              <w:t>Grupo social que tenía todos los derechos en la época republicana……………………</w:t>
            </w:r>
          </w:p>
          <w:p w:rsidR="00320067" w:rsidRPr="006872A5" w:rsidRDefault="00320067" w:rsidP="006872A5">
            <w:pPr>
              <w:spacing w:after="60" w:line="240" w:lineRule="auto"/>
              <w:ind w:left="360"/>
              <w:rPr>
                <w:rFonts w:ascii="Calibri" w:hAnsi="Calibri" w:cs="Calibri"/>
                <w:color w:val="222222"/>
                <w:sz w:val="24"/>
                <w:szCs w:val="24"/>
              </w:rPr>
            </w:pPr>
          </w:p>
        </w:tc>
      </w:tr>
      <w:tr w:rsidR="00320067" w:rsidRPr="006872A5" w:rsidTr="006A10EF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0067" w:rsidRPr="006872A5" w:rsidRDefault="00320067" w:rsidP="006872A5">
            <w:pPr>
              <w:numPr>
                <w:ilvl w:val="0"/>
                <w:numId w:val="15"/>
              </w:numPr>
              <w:spacing w:after="60" w:line="240" w:lineRule="auto"/>
              <w:rPr>
                <w:rFonts w:ascii="Calibri" w:hAnsi="Calibri" w:cs="Calibri"/>
                <w:color w:val="222222"/>
                <w:sz w:val="24"/>
                <w:szCs w:val="24"/>
              </w:rPr>
            </w:pPr>
            <w:r w:rsidRPr="006872A5">
              <w:rPr>
                <w:rFonts w:ascii="Calibri" w:hAnsi="Calibri" w:cs="Calibri"/>
                <w:color w:val="000000"/>
                <w:sz w:val="24"/>
                <w:szCs w:val="24"/>
              </w:rPr>
              <w:t>Grandes propiedades rurales…………………………………….</w:t>
            </w:r>
          </w:p>
          <w:p w:rsidR="00320067" w:rsidRPr="006872A5" w:rsidRDefault="00320067" w:rsidP="006872A5">
            <w:pPr>
              <w:spacing w:after="60" w:line="240" w:lineRule="auto"/>
              <w:ind w:left="360"/>
              <w:rPr>
                <w:rFonts w:ascii="Calibri" w:hAnsi="Calibri" w:cs="Calibri"/>
                <w:color w:val="222222"/>
                <w:sz w:val="24"/>
                <w:szCs w:val="24"/>
              </w:rPr>
            </w:pPr>
          </w:p>
        </w:tc>
      </w:tr>
      <w:tr w:rsidR="00320067" w:rsidRPr="006872A5" w:rsidTr="006A10EF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0067" w:rsidRPr="006872A5" w:rsidRDefault="00320067" w:rsidP="006872A5">
            <w:pPr>
              <w:numPr>
                <w:ilvl w:val="0"/>
                <w:numId w:val="15"/>
              </w:numPr>
              <w:spacing w:after="60" w:line="240" w:lineRule="auto"/>
              <w:rPr>
                <w:rFonts w:ascii="Calibri" w:hAnsi="Calibri" w:cs="Calibri"/>
                <w:color w:val="222222"/>
                <w:sz w:val="24"/>
                <w:szCs w:val="24"/>
              </w:rPr>
            </w:pPr>
            <w:r w:rsidRPr="006872A5">
              <w:rPr>
                <w:rFonts w:ascii="Calibri" w:hAnsi="Calibri" w:cs="Calibri"/>
                <w:color w:val="000000"/>
                <w:sz w:val="24"/>
                <w:szCs w:val="24"/>
              </w:rPr>
              <w:t>Plaza pública de una ciudad romana. En ella se concentran edificios muy importantes como templos, basílicas,.............................................</w:t>
            </w:r>
          </w:p>
        </w:tc>
      </w:tr>
    </w:tbl>
    <w:p w:rsidR="00320067" w:rsidRPr="006872A5" w:rsidRDefault="00320067" w:rsidP="00B037E4">
      <w:pPr>
        <w:pStyle w:val="normal0"/>
        <w:widowControl w:val="0"/>
        <w:rPr>
          <w:rFonts w:ascii="Calibri" w:hAnsi="Calibri" w:cs="Calibri"/>
          <w:sz w:val="24"/>
          <w:szCs w:val="24"/>
        </w:rPr>
      </w:pPr>
      <w:r w:rsidRPr="006872A5">
        <w:rPr>
          <w:rFonts w:ascii="Calibri" w:hAnsi="Calibri" w:cs="Calibri"/>
          <w:sz w:val="24"/>
          <w:szCs w:val="24"/>
        </w:rPr>
        <w:br w:type="page"/>
        <w:t>7.- Completa este cuadro resumen sobre la arquitectura romana:</w:t>
      </w:r>
    </w:p>
    <w:p w:rsidR="00320067" w:rsidRDefault="00320067" w:rsidP="00B037E4">
      <w:pPr>
        <w:pStyle w:val="normal0"/>
        <w:widowControl w:val="0"/>
      </w:pPr>
    </w:p>
    <w:p w:rsidR="00320067" w:rsidRDefault="00320067" w:rsidP="00B037E4">
      <w:pPr>
        <w:pStyle w:val="normal0"/>
        <w:widowControl w:val="0"/>
      </w:pPr>
    </w:p>
    <w:tbl>
      <w:tblPr>
        <w:tblStyle w:val="TableGrid"/>
        <w:tblW w:w="0" w:type="auto"/>
        <w:tblLook w:val="01E0"/>
      </w:tblPr>
      <w:tblGrid>
        <w:gridCol w:w="2628"/>
        <w:gridCol w:w="5940"/>
      </w:tblGrid>
      <w:tr w:rsidR="00320067" w:rsidTr="006872A5">
        <w:trPr>
          <w:trHeight w:val="310"/>
        </w:trPr>
        <w:tc>
          <w:tcPr>
            <w:tcW w:w="2628" w:type="dxa"/>
          </w:tcPr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</w:p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  <w:r w:rsidRPr="006872A5">
              <w:rPr>
                <w:rFonts w:ascii="Calibri" w:eastAsia="Arial" w:hAnsi="Calibri" w:cs="Calibri"/>
                <w:sz w:val="24"/>
                <w:szCs w:val="24"/>
              </w:rPr>
              <w:t>Materiales</w:t>
            </w:r>
          </w:p>
          <w:p w:rsidR="00320067" w:rsidRPr="006872A5" w:rsidRDefault="00320067" w:rsidP="00B037E4">
            <w:pPr>
              <w:pStyle w:val="normal0"/>
              <w:widowControl w:val="0"/>
              <w:rPr>
                <w:rFonts w:ascii="Calibri" w:eastAsia="Arial" w:hAnsi="Calibri" w:cs="Calibri"/>
                <w:sz w:val="24"/>
                <w:szCs w:val="24"/>
              </w:rPr>
            </w:pPr>
          </w:p>
        </w:tc>
        <w:tc>
          <w:tcPr>
            <w:tcW w:w="5940" w:type="dxa"/>
          </w:tcPr>
          <w:p w:rsidR="00320067" w:rsidRDefault="00320067" w:rsidP="00B037E4">
            <w:pPr>
              <w:pStyle w:val="normal0"/>
              <w:widowControl w:val="0"/>
              <w:rPr>
                <w:rFonts w:eastAsia="Arial"/>
                <w:sz w:val="22"/>
                <w:szCs w:val="22"/>
              </w:rPr>
            </w:pPr>
          </w:p>
        </w:tc>
      </w:tr>
      <w:tr w:rsidR="00320067" w:rsidTr="006872A5">
        <w:trPr>
          <w:trHeight w:val="310"/>
        </w:trPr>
        <w:tc>
          <w:tcPr>
            <w:tcW w:w="2628" w:type="dxa"/>
          </w:tcPr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</w:p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  <w:r w:rsidRPr="006872A5">
              <w:rPr>
                <w:rFonts w:ascii="Calibri" w:eastAsia="Arial" w:hAnsi="Calibri" w:cs="Calibri"/>
                <w:sz w:val="24"/>
                <w:szCs w:val="24"/>
              </w:rPr>
              <w:t>Órdenes</w:t>
            </w:r>
          </w:p>
          <w:p w:rsidR="00320067" w:rsidRPr="006872A5" w:rsidRDefault="00320067" w:rsidP="00B037E4">
            <w:pPr>
              <w:pStyle w:val="normal0"/>
              <w:widowControl w:val="0"/>
              <w:rPr>
                <w:rFonts w:ascii="Calibri" w:eastAsia="Arial" w:hAnsi="Calibri" w:cs="Calibri"/>
                <w:sz w:val="24"/>
                <w:szCs w:val="24"/>
              </w:rPr>
            </w:pPr>
          </w:p>
        </w:tc>
        <w:tc>
          <w:tcPr>
            <w:tcW w:w="5940" w:type="dxa"/>
          </w:tcPr>
          <w:p w:rsidR="00320067" w:rsidRDefault="00320067" w:rsidP="00B037E4">
            <w:pPr>
              <w:pStyle w:val="normal0"/>
              <w:widowControl w:val="0"/>
              <w:rPr>
                <w:rFonts w:eastAsia="Arial"/>
                <w:sz w:val="22"/>
                <w:szCs w:val="22"/>
              </w:rPr>
            </w:pPr>
          </w:p>
        </w:tc>
      </w:tr>
      <w:tr w:rsidR="00320067" w:rsidTr="006872A5">
        <w:trPr>
          <w:trHeight w:val="310"/>
        </w:trPr>
        <w:tc>
          <w:tcPr>
            <w:tcW w:w="2628" w:type="dxa"/>
          </w:tcPr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</w:p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  <w:r w:rsidRPr="006872A5">
              <w:rPr>
                <w:rFonts w:ascii="Calibri" w:eastAsia="Arial" w:hAnsi="Calibri" w:cs="Calibri"/>
                <w:sz w:val="24"/>
                <w:szCs w:val="24"/>
              </w:rPr>
              <w:t>Cubiertas</w:t>
            </w:r>
          </w:p>
          <w:p w:rsidR="00320067" w:rsidRPr="006872A5" w:rsidRDefault="00320067" w:rsidP="00B037E4">
            <w:pPr>
              <w:pStyle w:val="normal0"/>
              <w:widowControl w:val="0"/>
              <w:rPr>
                <w:rFonts w:ascii="Calibri" w:eastAsia="Arial" w:hAnsi="Calibri" w:cs="Calibri"/>
                <w:sz w:val="24"/>
                <w:szCs w:val="24"/>
              </w:rPr>
            </w:pPr>
          </w:p>
        </w:tc>
        <w:tc>
          <w:tcPr>
            <w:tcW w:w="5940" w:type="dxa"/>
          </w:tcPr>
          <w:p w:rsidR="00320067" w:rsidRDefault="00320067" w:rsidP="00B037E4">
            <w:pPr>
              <w:pStyle w:val="normal0"/>
              <w:widowControl w:val="0"/>
              <w:rPr>
                <w:rFonts w:eastAsia="Arial"/>
                <w:sz w:val="22"/>
                <w:szCs w:val="22"/>
              </w:rPr>
            </w:pPr>
          </w:p>
        </w:tc>
      </w:tr>
      <w:tr w:rsidR="00320067" w:rsidTr="006872A5">
        <w:trPr>
          <w:trHeight w:val="326"/>
        </w:trPr>
        <w:tc>
          <w:tcPr>
            <w:tcW w:w="2628" w:type="dxa"/>
          </w:tcPr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</w:p>
          <w:p w:rsidR="00320067" w:rsidRPr="006872A5" w:rsidRDefault="00320067" w:rsidP="006872A5">
            <w:pPr>
              <w:pStyle w:val="normal0"/>
              <w:widowControl w:val="0"/>
              <w:ind w:firstLine="60"/>
              <w:rPr>
                <w:rFonts w:ascii="Calibri" w:eastAsia="Arial" w:hAnsi="Calibri" w:cs="Calibri"/>
                <w:sz w:val="24"/>
                <w:szCs w:val="24"/>
              </w:rPr>
            </w:pPr>
            <w:r w:rsidRPr="006872A5">
              <w:rPr>
                <w:rFonts w:ascii="Calibri" w:eastAsia="Arial" w:hAnsi="Calibri" w:cs="Calibri"/>
                <w:sz w:val="24"/>
                <w:szCs w:val="24"/>
              </w:rPr>
              <w:t>Edificios Principales</w:t>
            </w:r>
          </w:p>
          <w:p w:rsidR="00320067" w:rsidRPr="006872A5" w:rsidRDefault="00320067" w:rsidP="00B037E4">
            <w:pPr>
              <w:pStyle w:val="normal0"/>
              <w:widowControl w:val="0"/>
              <w:rPr>
                <w:rFonts w:ascii="Calibri" w:eastAsia="Arial" w:hAnsi="Calibri" w:cs="Calibri"/>
                <w:sz w:val="24"/>
                <w:szCs w:val="24"/>
              </w:rPr>
            </w:pPr>
          </w:p>
        </w:tc>
        <w:tc>
          <w:tcPr>
            <w:tcW w:w="5940" w:type="dxa"/>
          </w:tcPr>
          <w:p w:rsidR="00320067" w:rsidRDefault="00320067" w:rsidP="00B037E4">
            <w:pPr>
              <w:pStyle w:val="normal0"/>
              <w:widowControl w:val="0"/>
              <w:rPr>
                <w:rFonts w:eastAsia="Arial"/>
                <w:sz w:val="22"/>
                <w:szCs w:val="22"/>
              </w:rPr>
            </w:pPr>
          </w:p>
        </w:tc>
      </w:tr>
    </w:tbl>
    <w:p w:rsidR="00320067" w:rsidRDefault="00320067" w:rsidP="00B037E4">
      <w:pPr>
        <w:pStyle w:val="normal0"/>
        <w:widowControl w:val="0"/>
      </w:pPr>
    </w:p>
    <w:p w:rsidR="00320067" w:rsidRPr="00B300D9" w:rsidRDefault="00320067" w:rsidP="00B037E4">
      <w:pPr>
        <w:pStyle w:val="normal0"/>
        <w:widowControl w:val="0"/>
        <w:ind w:firstLine="60"/>
      </w:pPr>
    </w:p>
    <w:sectPr w:rsidR="00320067" w:rsidRPr="00B300D9" w:rsidSect="00F534C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D6FDD"/>
    <w:multiLevelType w:val="hybridMultilevel"/>
    <w:tmpl w:val="81FAEB42"/>
    <w:lvl w:ilvl="0" w:tplc="322415C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EC22FA"/>
    <w:multiLevelType w:val="hybridMultilevel"/>
    <w:tmpl w:val="F8EAEC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E50B3"/>
    <w:multiLevelType w:val="multilevel"/>
    <w:tmpl w:val="32E0208A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3790441"/>
    <w:multiLevelType w:val="hybridMultilevel"/>
    <w:tmpl w:val="C434B9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B42E9D"/>
    <w:multiLevelType w:val="hybridMultilevel"/>
    <w:tmpl w:val="D0E0D7BC"/>
    <w:lvl w:ilvl="0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2CEF09B4"/>
    <w:multiLevelType w:val="multilevel"/>
    <w:tmpl w:val="ED5EB602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F5512D2"/>
    <w:multiLevelType w:val="hybridMultilevel"/>
    <w:tmpl w:val="7BE8021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330B37"/>
    <w:multiLevelType w:val="hybridMultilevel"/>
    <w:tmpl w:val="F904B1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5F3720"/>
    <w:multiLevelType w:val="hybridMultilevel"/>
    <w:tmpl w:val="10F6F9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BE5149"/>
    <w:multiLevelType w:val="multilevel"/>
    <w:tmpl w:val="5964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08E50C3"/>
    <w:multiLevelType w:val="multilevel"/>
    <w:tmpl w:val="11EC054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2CE7F45"/>
    <w:multiLevelType w:val="hybridMultilevel"/>
    <w:tmpl w:val="7C380B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91795F"/>
    <w:multiLevelType w:val="hybridMultilevel"/>
    <w:tmpl w:val="F5AC4FD0"/>
    <w:lvl w:ilvl="0" w:tplc="44280194">
      <w:start w:val="1"/>
      <w:numFmt w:val="lowerLetter"/>
      <w:lvlText w:val="%1)"/>
      <w:lvlJc w:val="left"/>
      <w:pPr>
        <w:tabs>
          <w:tab w:val="num" w:pos="1860"/>
        </w:tabs>
        <w:ind w:left="18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  <w:rPr>
        <w:rFonts w:cs="Times New Roman"/>
      </w:rPr>
    </w:lvl>
  </w:abstractNum>
  <w:abstractNum w:abstractNumId="13">
    <w:nsid w:val="651A65BF"/>
    <w:multiLevelType w:val="hybridMultilevel"/>
    <w:tmpl w:val="1C0C5F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AB0432"/>
    <w:multiLevelType w:val="hybridMultilevel"/>
    <w:tmpl w:val="2DD488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0"/>
  </w:num>
  <w:num w:numId="5">
    <w:abstractNumId w:val="13"/>
  </w:num>
  <w:num w:numId="6">
    <w:abstractNumId w:val="7"/>
  </w:num>
  <w:num w:numId="7">
    <w:abstractNumId w:val="8"/>
  </w:num>
  <w:num w:numId="8">
    <w:abstractNumId w:val="4"/>
  </w:num>
  <w:num w:numId="9">
    <w:abstractNumId w:val="12"/>
  </w:num>
  <w:num w:numId="10">
    <w:abstractNumId w:val="9"/>
  </w:num>
  <w:num w:numId="11">
    <w:abstractNumId w:val="6"/>
  </w:num>
  <w:num w:numId="12">
    <w:abstractNumId w:val="10"/>
  </w:num>
  <w:num w:numId="13">
    <w:abstractNumId w:val="5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4C8"/>
    <w:rsid w:val="00026191"/>
    <w:rsid w:val="00152641"/>
    <w:rsid w:val="00162949"/>
    <w:rsid w:val="001C0238"/>
    <w:rsid w:val="001F6DA8"/>
    <w:rsid w:val="00282CD5"/>
    <w:rsid w:val="00320067"/>
    <w:rsid w:val="00386E47"/>
    <w:rsid w:val="003D3353"/>
    <w:rsid w:val="00405DE0"/>
    <w:rsid w:val="0041493B"/>
    <w:rsid w:val="004A3DEA"/>
    <w:rsid w:val="004C2AA6"/>
    <w:rsid w:val="004D1A76"/>
    <w:rsid w:val="00560DBE"/>
    <w:rsid w:val="005945E0"/>
    <w:rsid w:val="006872A5"/>
    <w:rsid w:val="006A10EF"/>
    <w:rsid w:val="007F492E"/>
    <w:rsid w:val="00877002"/>
    <w:rsid w:val="00955C46"/>
    <w:rsid w:val="00AF0344"/>
    <w:rsid w:val="00B037E4"/>
    <w:rsid w:val="00B300D9"/>
    <w:rsid w:val="00B62FBA"/>
    <w:rsid w:val="00BA0424"/>
    <w:rsid w:val="00DC490E"/>
    <w:rsid w:val="00DD45C1"/>
    <w:rsid w:val="00F534C8"/>
    <w:rsid w:val="00F64A33"/>
    <w:rsid w:val="00FB7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93B"/>
    <w:pPr>
      <w:spacing w:line="276" w:lineRule="auto"/>
    </w:pPr>
  </w:style>
  <w:style w:type="paragraph" w:styleId="Heading1">
    <w:name w:val="heading 1"/>
    <w:basedOn w:val="normal0"/>
    <w:next w:val="normal0"/>
    <w:link w:val="Heading1Char"/>
    <w:uiPriority w:val="99"/>
    <w:qFormat/>
    <w:rsid w:val="00F534C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F534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F534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F534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F534C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F534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0DB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60DB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60DBE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60DBE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60DB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60DBE"/>
    <w:rPr>
      <w:rFonts w:ascii="Calibri" w:hAnsi="Calibri" w:cs="Times New Roman"/>
      <w:b/>
      <w:bCs/>
    </w:rPr>
  </w:style>
  <w:style w:type="paragraph" w:customStyle="1" w:styleId="normal0">
    <w:name w:val="normal"/>
    <w:uiPriority w:val="99"/>
    <w:rsid w:val="00F534C8"/>
    <w:pPr>
      <w:spacing w:line="276" w:lineRule="auto"/>
    </w:pPr>
  </w:style>
  <w:style w:type="paragraph" w:styleId="Title">
    <w:name w:val="Title"/>
    <w:basedOn w:val="normal0"/>
    <w:next w:val="normal0"/>
    <w:link w:val="TitleChar"/>
    <w:uiPriority w:val="99"/>
    <w:qFormat/>
    <w:rsid w:val="00F534C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560DBE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F534C8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60DBE"/>
    <w:rPr>
      <w:rFonts w:ascii="Cambria" w:hAnsi="Cambria"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026191"/>
    <w:pPr>
      <w:spacing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2.wp.com/webdelmaestro.com/wp-content/uploads/2017/11/Meridianos-y-paralelos-Actividades.jpg?resize=585,412&amp;ssl=1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d-maps.com/m/history/greceold/greceold01.gif" TargetMode="External"/><Relationship Id="rId26" Type="http://schemas.openxmlformats.org/officeDocument/2006/relationships/image" Target="https://www.aboutespanol.com/thmb/by2EENQA3AGFk_5bUvTu6nTeLcY=/2500x2500/smart/filters:no_upscale()/Laoconte-y-sus-hijos-597baaec3df78cbb7a25ac1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s://www.arteespana.com/imagenes/nefertiti.jpg" TargetMode="External"/><Relationship Id="rId20" Type="http://schemas.openxmlformats.org/officeDocument/2006/relationships/image" Target="https://2.bp.blogspot.com/_WU8ck9bC_UY/S8LaH0NuDwI/AAAAAAAAAI8/kRJVHAc0JTk/s1600/ordenes_clasicos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s://i.pinimg.com/originals/a5/01/97/a50197ef01ceb2cf0c4fc05be12c7bb1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upload.wikimedia.org/wikipedia/commons/thumb/2/2c/Doryphoros_MAN_Napoli_Inv6011.jpg/1200px-Doryphoros_MAN_Napoli_Inv601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s://www.cerebriti.com/uploads/8dd4146915b4907a22921c540d19b5e7.jpg" TargetMode="External"/><Relationship Id="rId10" Type="http://schemas.openxmlformats.org/officeDocument/2006/relationships/image" Target="https://lh3.googleusercontent.com/proxy/qPiYKB0lsZWaMv9LzCcDEQw7GzcSmCssmAFmz_IESPAK8P-5RpfKnho-GJzXdMu9FF6Md-pBnoiP04cPBiOk7YHwmdJuG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www.cultura10.org/wp-content/uploads/2018/04/PINTURAS-EGIPCIAS-1280x720.jpg" TargetMode="External"/><Relationship Id="rId22" Type="http://schemas.openxmlformats.org/officeDocument/2006/relationships/image" Target="https://www.cultura10.com/wp-content/uploads/2012/10/Afrodita-de-Milo.jpg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16</Pages>
  <Words>1699</Words>
  <Characters>9349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repaso 1o ESO PENDIENTES Junio 2019 </dc:title>
  <dc:subject/>
  <dc:creator/>
  <cp:keywords/>
  <dc:description/>
  <cp:lastModifiedBy>Ana Ceballos</cp:lastModifiedBy>
  <cp:revision>5</cp:revision>
  <dcterms:created xsi:type="dcterms:W3CDTF">2020-05-03T11:42:00Z</dcterms:created>
  <dcterms:modified xsi:type="dcterms:W3CDTF">2020-05-04T14:55:00Z</dcterms:modified>
</cp:coreProperties>
</file>