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956" w:rsidRDefault="00D677C3">
      <w:r>
        <w:rPr>
          <w:noProof/>
          <w:lang w:eastAsia="es-ES"/>
        </w:rPr>
        <w:drawing>
          <wp:inline distT="0" distB="0" distL="0" distR="0">
            <wp:extent cx="2038350" cy="4029075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9073" cy="40305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drawing>
          <wp:inline distT="0" distB="0" distL="0" distR="0">
            <wp:extent cx="3209925" cy="4467225"/>
            <wp:effectExtent l="1905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1418" cy="4469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7C3" w:rsidRDefault="00D677C3"/>
    <w:p w:rsidR="00D677C3" w:rsidRDefault="00D677C3">
      <w:pPr>
        <w:rPr>
          <w:rFonts w:ascii="Arial" w:hAnsi="Arial" w:cs="Arial"/>
          <w:sz w:val="24"/>
          <w:szCs w:val="24"/>
        </w:rPr>
      </w:pPr>
      <w:r w:rsidRPr="00D677C3">
        <w:rPr>
          <w:rFonts w:ascii="Arial" w:hAnsi="Arial" w:cs="Arial"/>
          <w:sz w:val="24"/>
          <w:szCs w:val="24"/>
        </w:rPr>
        <w:t>Preguntas a la lectura del libro:</w:t>
      </w:r>
    </w:p>
    <w:p w:rsidR="008617C9" w:rsidRDefault="008617C9">
      <w:pPr>
        <w:rPr>
          <w:rFonts w:ascii="Arial" w:hAnsi="Arial" w:cs="Arial"/>
          <w:sz w:val="24"/>
          <w:szCs w:val="24"/>
        </w:rPr>
      </w:pPr>
    </w:p>
    <w:p w:rsidR="008617C9" w:rsidRPr="008617C9" w:rsidRDefault="008617C9">
      <w:pPr>
        <w:rPr>
          <w:rFonts w:cs="Arial"/>
          <w:i/>
          <w:sz w:val="24"/>
          <w:szCs w:val="24"/>
        </w:rPr>
      </w:pPr>
      <w:r w:rsidRPr="008617C9">
        <w:rPr>
          <w:rFonts w:cs="Arial"/>
          <w:i/>
          <w:sz w:val="24"/>
          <w:szCs w:val="24"/>
        </w:rPr>
        <w:t>Capítulo I: Cómo librarse de las colas…….</w:t>
      </w:r>
      <w:proofErr w:type="spellStart"/>
      <w:r w:rsidRPr="008617C9">
        <w:rPr>
          <w:rFonts w:cs="Arial"/>
          <w:i/>
          <w:sz w:val="24"/>
          <w:szCs w:val="24"/>
        </w:rPr>
        <w:t>pág</w:t>
      </w:r>
      <w:proofErr w:type="spellEnd"/>
      <w:r w:rsidRPr="008617C9">
        <w:rPr>
          <w:rFonts w:cs="Arial"/>
          <w:i/>
          <w:sz w:val="24"/>
          <w:szCs w:val="24"/>
        </w:rPr>
        <w:t xml:space="preserve"> 25-48</w:t>
      </w:r>
    </w:p>
    <w:p w:rsidR="00D677C3" w:rsidRPr="00D677C3" w:rsidRDefault="00D677C3" w:rsidP="00D677C3">
      <w:pPr>
        <w:pStyle w:val="Prrafodelista"/>
        <w:numPr>
          <w:ilvl w:val="0"/>
          <w:numId w:val="1"/>
        </w:numPr>
      </w:pPr>
      <w:r>
        <w:rPr>
          <w:sz w:val="24"/>
          <w:szCs w:val="24"/>
        </w:rPr>
        <w:t>Según el autor quiénes son y en qué época sitúas a los resp</w:t>
      </w:r>
      <w:r w:rsidR="00910CC5">
        <w:rPr>
          <w:sz w:val="24"/>
          <w:szCs w:val="24"/>
        </w:rPr>
        <w:t xml:space="preserve">onsables de la desregulación </w:t>
      </w:r>
    </w:p>
    <w:p w:rsidR="00D677C3" w:rsidRPr="00D677C3" w:rsidRDefault="00D677C3" w:rsidP="00D677C3">
      <w:pPr>
        <w:pStyle w:val="Prrafodelista"/>
        <w:numPr>
          <w:ilvl w:val="0"/>
          <w:numId w:val="1"/>
        </w:numPr>
      </w:pPr>
      <w:r>
        <w:rPr>
          <w:sz w:val="24"/>
          <w:szCs w:val="24"/>
        </w:rPr>
        <w:t xml:space="preserve">¿Qué diferencia establece el autor entre economía de mercado y sociedad de mercado? </w:t>
      </w:r>
    </w:p>
    <w:p w:rsidR="00D677C3" w:rsidRPr="00D677C3" w:rsidRDefault="00D677C3" w:rsidP="00D677C3">
      <w:pPr>
        <w:pStyle w:val="Prrafodelista"/>
        <w:numPr>
          <w:ilvl w:val="0"/>
          <w:numId w:val="1"/>
        </w:numPr>
      </w:pPr>
      <w:r>
        <w:t xml:space="preserve">La crisis financiera ha supuesto según el autor una crítica a los mercados o al Estado. Razona la respuesta. </w:t>
      </w:r>
    </w:p>
    <w:p w:rsidR="00D677C3" w:rsidRPr="00D677C3" w:rsidRDefault="00D677C3" w:rsidP="00D677C3">
      <w:pPr>
        <w:pStyle w:val="Prrafodelista"/>
        <w:numPr>
          <w:ilvl w:val="0"/>
          <w:numId w:val="1"/>
        </w:numPr>
      </w:pPr>
      <w:r>
        <w:rPr>
          <w:sz w:val="24"/>
          <w:szCs w:val="24"/>
        </w:rPr>
        <w:t xml:space="preserve">¿Qué diferencia establece el autor entre la ética de la cola y la ética del mercado? </w:t>
      </w:r>
    </w:p>
    <w:p w:rsidR="00D677C3" w:rsidRPr="00722105" w:rsidRDefault="00722105" w:rsidP="00D677C3">
      <w:pPr>
        <w:pStyle w:val="Prrafodelista"/>
        <w:numPr>
          <w:ilvl w:val="0"/>
          <w:numId w:val="1"/>
        </w:numPr>
      </w:pPr>
      <w:r>
        <w:rPr>
          <w:sz w:val="24"/>
          <w:szCs w:val="24"/>
        </w:rPr>
        <w:t xml:space="preserve">Crees acertado que </w:t>
      </w:r>
      <w:proofErr w:type="spellStart"/>
      <w:r>
        <w:rPr>
          <w:sz w:val="24"/>
          <w:szCs w:val="24"/>
        </w:rPr>
        <w:t>S</w:t>
      </w:r>
      <w:r w:rsidR="00D677C3">
        <w:rPr>
          <w:sz w:val="24"/>
          <w:szCs w:val="24"/>
        </w:rPr>
        <w:t>pringsteen</w:t>
      </w:r>
      <w:proofErr w:type="spellEnd"/>
      <w:r w:rsidR="00D677C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pusiera las </w:t>
      </w:r>
      <w:r w:rsidR="00094313">
        <w:rPr>
          <w:sz w:val="24"/>
          <w:szCs w:val="24"/>
        </w:rPr>
        <w:t>entradas a 95$.</w:t>
      </w:r>
      <w:r>
        <w:rPr>
          <w:sz w:val="24"/>
          <w:szCs w:val="24"/>
        </w:rPr>
        <w:t xml:space="preserve"> Razona la respuesta. </w:t>
      </w:r>
    </w:p>
    <w:p w:rsidR="00722105" w:rsidRPr="002D7EF7" w:rsidRDefault="00722105" w:rsidP="00D677C3">
      <w:pPr>
        <w:pStyle w:val="Prrafodelista"/>
        <w:numPr>
          <w:ilvl w:val="0"/>
          <w:numId w:val="1"/>
        </w:numPr>
        <w:rPr>
          <w:b/>
        </w:rPr>
      </w:pPr>
      <w:r w:rsidRPr="00B253EB">
        <w:rPr>
          <w:sz w:val="24"/>
          <w:szCs w:val="24"/>
        </w:rPr>
        <w:t>Señala dos</w:t>
      </w:r>
      <w:r>
        <w:rPr>
          <w:sz w:val="24"/>
          <w:szCs w:val="24"/>
        </w:rPr>
        <w:t xml:space="preserve"> formas no mercantiles de distribuir los bienes y servicios</w:t>
      </w:r>
      <w:r w:rsidR="002D7EF7">
        <w:rPr>
          <w:sz w:val="24"/>
          <w:szCs w:val="24"/>
        </w:rPr>
        <w:t xml:space="preserve">. </w:t>
      </w:r>
      <w:r w:rsidR="00342BA5">
        <w:rPr>
          <w:sz w:val="24"/>
          <w:szCs w:val="24"/>
        </w:rPr>
        <w:t xml:space="preserve"> </w:t>
      </w:r>
      <w:r w:rsidR="002D7EF7">
        <w:rPr>
          <w:sz w:val="24"/>
          <w:szCs w:val="24"/>
        </w:rPr>
        <w:t>Consideras positivo estas otras formas. Razona la respuesta</w:t>
      </w:r>
    </w:p>
    <w:p w:rsidR="008617C9" w:rsidRDefault="008617C9" w:rsidP="008617C9">
      <w:pPr>
        <w:pStyle w:val="Prrafodelista"/>
        <w:rPr>
          <w:sz w:val="24"/>
          <w:szCs w:val="24"/>
        </w:rPr>
      </w:pPr>
    </w:p>
    <w:p w:rsidR="008617C9" w:rsidRDefault="008617C9" w:rsidP="008617C9">
      <w:pPr>
        <w:pStyle w:val="Prrafodelista"/>
        <w:rPr>
          <w:sz w:val="24"/>
          <w:szCs w:val="24"/>
        </w:rPr>
      </w:pPr>
    </w:p>
    <w:p w:rsidR="008617C9" w:rsidRDefault="008617C9" w:rsidP="008617C9">
      <w:pPr>
        <w:rPr>
          <w:sz w:val="24"/>
          <w:szCs w:val="24"/>
        </w:rPr>
      </w:pPr>
    </w:p>
    <w:p w:rsidR="008617C9" w:rsidRPr="008617C9" w:rsidRDefault="008617C9" w:rsidP="008617C9">
      <w:pPr>
        <w:ind w:firstLine="360"/>
        <w:rPr>
          <w:i/>
        </w:rPr>
      </w:pPr>
      <w:r w:rsidRPr="008617C9">
        <w:rPr>
          <w:i/>
          <w:sz w:val="24"/>
          <w:szCs w:val="24"/>
        </w:rPr>
        <w:t>Capítulo II: Incentivos…….</w:t>
      </w:r>
      <w:proofErr w:type="spellStart"/>
      <w:r w:rsidRPr="008617C9">
        <w:rPr>
          <w:i/>
          <w:sz w:val="24"/>
          <w:szCs w:val="24"/>
        </w:rPr>
        <w:t>pág</w:t>
      </w:r>
      <w:proofErr w:type="spellEnd"/>
      <w:r w:rsidRPr="008617C9">
        <w:rPr>
          <w:i/>
          <w:sz w:val="24"/>
          <w:szCs w:val="24"/>
        </w:rPr>
        <w:t xml:space="preserve"> 49-96</w:t>
      </w:r>
    </w:p>
    <w:p w:rsidR="00722105" w:rsidRPr="00722105" w:rsidRDefault="00722105" w:rsidP="00B253EB">
      <w:pPr>
        <w:pStyle w:val="Prrafodelista"/>
        <w:numPr>
          <w:ilvl w:val="0"/>
          <w:numId w:val="1"/>
        </w:numPr>
      </w:pPr>
      <w:r w:rsidRPr="00B253EB">
        <w:t>Según el autor ¿Qu</w:t>
      </w:r>
      <w:r w:rsidR="00342BA5">
        <w:t xml:space="preserve">é es corromper un bien? </w:t>
      </w:r>
    </w:p>
    <w:p w:rsidR="00722105" w:rsidRPr="00722105" w:rsidRDefault="00B253EB" w:rsidP="00B253EB">
      <w:pPr>
        <w:ind w:left="284" w:firstLine="76"/>
      </w:pPr>
      <w:r>
        <w:t xml:space="preserve">8.) </w:t>
      </w:r>
      <w:r w:rsidR="00722105" w:rsidRPr="00B253EB">
        <w:t>Valora el pro</w:t>
      </w:r>
      <w:r w:rsidR="00342BA5">
        <w:t xml:space="preserve">yecto de </w:t>
      </w:r>
      <w:proofErr w:type="spellStart"/>
      <w:r w:rsidR="00342BA5">
        <w:t>Barbara</w:t>
      </w:r>
      <w:proofErr w:type="spellEnd"/>
      <w:r w:rsidR="00342BA5">
        <w:t xml:space="preserve"> Harris </w:t>
      </w:r>
    </w:p>
    <w:p w:rsidR="00722105" w:rsidRPr="00722105" w:rsidRDefault="00B253EB" w:rsidP="00B253EB">
      <w:pPr>
        <w:ind w:left="284" w:firstLine="76"/>
      </w:pPr>
      <w:r>
        <w:t xml:space="preserve">9.) </w:t>
      </w:r>
      <w:r w:rsidR="00722105" w:rsidRPr="00B253EB">
        <w:t xml:space="preserve">¿Cuál es el enfoque económico que ha impregnado el comportamiento humano? </w:t>
      </w:r>
      <w:r>
        <w:t xml:space="preserve">      </w:t>
      </w:r>
    </w:p>
    <w:p w:rsidR="00722105" w:rsidRPr="00722105" w:rsidRDefault="00B253EB" w:rsidP="00B253EB">
      <w:pPr>
        <w:ind w:left="284" w:firstLine="76"/>
      </w:pPr>
      <w:r>
        <w:t xml:space="preserve">10.) </w:t>
      </w:r>
      <w:r w:rsidR="00722105" w:rsidRPr="00B253EB">
        <w:t xml:space="preserve">Crees positivo el programa de incentivo </w:t>
      </w:r>
      <w:r w:rsidR="00094313" w:rsidRPr="00B253EB">
        <w:t xml:space="preserve">económico en centros escolares. </w:t>
      </w:r>
      <w:r w:rsidR="00722105" w:rsidRPr="00B253EB">
        <w:t>Razónalo</w:t>
      </w:r>
    </w:p>
    <w:p w:rsidR="00722105" w:rsidRPr="00722105" w:rsidRDefault="00B253EB" w:rsidP="00B253EB">
      <w:pPr>
        <w:ind w:left="284" w:firstLine="76"/>
      </w:pPr>
      <w:r>
        <w:t xml:space="preserve">11.) </w:t>
      </w:r>
      <w:r w:rsidR="00722105" w:rsidRPr="00B253EB">
        <w:t>¿Cómo una sanción (multa) se puede convertir</w:t>
      </w:r>
      <w:r w:rsidR="00342BA5">
        <w:t xml:space="preserve"> en una tasa (tarifa)?  </w:t>
      </w:r>
    </w:p>
    <w:p w:rsidR="00722105" w:rsidRPr="00722105" w:rsidRDefault="00B253EB" w:rsidP="00B253EB">
      <w:pPr>
        <w:ind w:left="284" w:firstLine="76"/>
      </w:pPr>
      <w:r>
        <w:t xml:space="preserve">12.) </w:t>
      </w:r>
      <w:r w:rsidR="00722105" w:rsidRPr="00B253EB">
        <w:t xml:space="preserve">¿Qué alternativas hay y cual es mejor para regular la contaminación? </w:t>
      </w:r>
    </w:p>
    <w:p w:rsidR="00722105" w:rsidRPr="00722105" w:rsidRDefault="00B253EB" w:rsidP="00B253EB">
      <w:pPr>
        <w:ind w:left="284" w:firstLine="76"/>
      </w:pPr>
      <w:r>
        <w:t xml:space="preserve">13.) </w:t>
      </w:r>
      <w:r w:rsidR="00722105" w:rsidRPr="00B253EB">
        <w:t>Cita algunos libros y economistas que s</w:t>
      </w:r>
      <w:r w:rsidR="00342BA5">
        <w:t xml:space="preserve">e mencionan en el libro </w:t>
      </w:r>
    </w:p>
    <w:p w:rsidR="00722105" w:rsidRPr="00722105" w:rsidRDefault="00B253EB" w:rsidP="00B253EB">
      <w:pPr>
        <w:ind w:left="284" w:firstLine="76"/>
      </w:pPr>
      <w:r>
        <w:t xml:space="preserve">14.) </w:t>
      </w:r>
      <w:r w:rsidR="00722105" w:rsidRPr="00B253EB">
        <w:t xml:space="preserve">¿Qué </w:t>
      </w:r>
      <w:r w:rsidR="00342BA5">
        <w:t xml:space="preserve">son los precios sombra? </w:t>
      </w:r>
    </w:p>
    <w:p w:rsidR="00722105" w:rsidRPr="004D4378" w:rsidRDefault="00B253EB" w:rsidP="00B253EB">
      <w:pPr>
        <w:ind w:left="284" w:firstLine="76"/>
      </w:pPr>
      <w:r>
        <w:t xml:space="preserve">15.) </w:t>
      </w:r>
      <w:r w:rsidR="00722105" w:rsidRPr="00B253EB">
        <w:t xml:space="preserve">Con que otras ciencias se relaciona la economía. </w:t>
      </w:r>
    </w:p>
    <w:p w:rsidR="004D4378" w:rsidRDefault="004D4378" w:rsidP="004D4378">
      <w:pPr>
        <w:pStyle w:val="Prrafodelista"/>
        <w:rPr>
          <w:sz w:val="24"/>
          <w:szCs w:val="24"/>
        </w:rPr>
      </w:pPr>
    </w:p>
    <w:p w:rsidR="008617C9" w:rsidRPr="008617C9" w:rsidRDefault="008617C9" w:rsidP="008617C9">
      <w:pPr>
        <w:ind w:firstLine="360"/>
        <w:rPr>
          <w:i/>
          <w:sz w:val="24"/>
          <w:szCs w:val="24"/>
        </w:rPr>
      </w:pPr>
      <w:r w:rsidRPr="008617C9">
        <w:rPr>
          <w:i/>
          <w:sz w:val="24"/>
          <w:szCs w:val="24"/>
        </w:rPr>
        <w:t>Capítulo III: De qué manera los mercados desplazan la moral…….</w:t>
      </w:r>
      <w:proofErr w:type="spellStart"/>
      <w:r w:rsidRPr="008617C9">
        <w:rPr>
          <w:i/>
          <w:sz w:val="24"/>
          <w:szCs w:val="24"/>
        </w:rPr>
        <w:t>pág</w:t>
      </w:r>
      <w:proofErr w:type="spellEnd"/>
      <w:r w:rsidRPr="008617C9">
        <w:rPr>
          <w:i/>
          <w:sz w:val="24"/>
          <w:szCs w:val="24"/>
        </w:rPr>
        <w:t xml:space="preserve"> 97-134</w:t>
      </w:r>
    </w:p>
    <w:p w:rsidR="00094313" w:rsidRDefault="004D4378" w:rsidP="00094313">
      <w:pPr>
        <w:ind w:left="284"/>
      </w:pPr>
      <w:r>
        <w:t xml:space="preserve">16.) </w:t>
      </w:r>
      <w:r w:rsidR="00094313">
        <w:t>¿Qué tipo de negocios que aparecen en el lib</w:t>
      </w:r>
      <w:r w:rsidR="00342BA5">
        <w:t xml:space="preserve">ro te han sorprendido? </w:t>
      </w:r>
    </w:p>
    <w:p w:rsidR="00094313" w:rsidRDefault="004D4378" w:rsidP="0009431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17.) </w:t>
      </w:r>
      <w:r w:rsidR="00094313">
        <w:t>¿Cuánto es la pérdida de valor que asociamos al</w:t>
      </w:r>
      <w:r w:rsidR="00342BA5">
        <w:t xml:space="preserve"> bien que nos regalan? </w:t>
      </w:r>
    </w:p>
    <w:p w:rsidR="00094313" w:rsidRDefault="00094313" w:rsidP="00094313">
      <w:pPr>
        <w:ind w:left="284"/>
      </w:pPr>
      <w:r>
        <w:t xml:space="preserve">18.) </w:t>
      </w:r>
      <w:r>
        <w:rPr>
          <w:sz w:val="24"/>
          <w:szCs w:val="24"/>
        </w:rPr>
        <w:t xml:space="preserve">¿Por qué se hacen regalos a pesar de la pérdida de eficiencia?  </w:t>
      </w:r>
    </w:p>
    <w:p w:rsidR="00094313" w:rsidRDefault="00094313" w:rsidP="00094313">
      <w:pPr>
        <w:ind w:left="284"/>
      </w:pPr>
      <w:r>
        <w:t>19.) Son el altruismo, la generosidad, la solidaridad y el civismo recursos escasos que se deben preserva</w:t>
      </w:r>
      <w:r w:rsidR="00342BA5">
        <w:t xml:space="preserve">r. Razona la respuesta </w:t>
      </w:r>
    </w:p>
    <w:p w:rsidR="00910CC5" w:rsidRDefault="00910CC5" w:rsidP="00910CC5">
      <w:pPr>
        <w:spacing w:line="120" w:lineRule="auto"/>
        <w:ind w:left="284"/>
      </w:pPr>
    </w:p>
    <w:p w:rsidR="008617C9" w:rsidRDefault="008617C9" w:rsidP="008617C9">
      <w:pPr>
        <w:ind w:left="284"/>
        <w:rPr>
          <w:i/>
          <w:sz w:val="24"/>
          <w:szCs w:val="24"/>
        </w:rPr>
      </w:pPr>
      <w:r>
        <w:rPr>
          <w:i/>
          <w:sz w:val="24"/>
          <w:szCs w:val="24"/>
        </w:rPr>
        <w:t>Capítulo IV</w:t>
      </w:r>
      <w:r w:rsidRPr="008617C9">
        <w:rPr>
          <w:i/>
          <w:sz w:val="24"/>
          <w:szCs w:val="24"/>
        </w:rPr>
        <w:t xml:space="preserve">: </w:t>
      </w:r>
      <w:r>
        <w:rPr>
          <w:i/>
          <w:sz w:val="24"/>
          <w:szCs w:val="24"/>
        </w:rPr>
        <w:t>Mercados de la vida y de la muerte</w:t>
      </w:r>
      <w:r w:rsidRPr="008617C9">
        <w:rPr>
          <w:i/>
          <w:sz w:val="24"/>
          <w:szCs w:val="24"/>
        </w:rPr>
        <w:t>…</w:t>
      </w:r>
      <w:r>
        <w:rPr>
          <w:i/>
          <w:sz w:val="24"/>
          <w:szCs w:val="24"/>
        </w:rPr>
        <w:t>…………</w:t>
      </w:r>
      <w:r w:rsidRPr="008617C9">
        <w:rPr>
          <w:i/>
          <w:sz w:val="24"/>
          <w:szCs w:val="24"/>
        </w:rPr>
        <w:t>….</w:t>
      </w:r>
      <w:proofErr w:type="spellStart"/>
      <w:r w:rsidRPr="008617C9">
        <w:rPr>
          <w:i/>
          <w:sz w:val="24"/>
          <w:szCs w:val="24"/>
        </w:rPr>
        <w:t>pág</w:t>
      </w:r>
      <w:proofErr w:type="spellEnd"/>
      <w:r w:rsidRPr="008617C9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135</w:t>
      </w:r>
      <w:r w:rsidRPr="008617C9">
        <w:rPr>
          <w:i/>
          <w:sz w:val="24"/>
          <w:szCs w:val="24"/>
        </w:rPr>
        <w:t>-1</w:t>
      </w:r>
      <w:r>
        <w:rPr>
          <w:i/>
          <w:sz w:val="24"/>
          <w:szCs w:val="24"/>
        </w:rPr>
        <w:t>66</w:t>
      </w:r>
    </w:p>
    <w:p w:rsidR="00910CC5" w:rsidRPr="00910CC5" w:rsidRDefault="008617C9" w:rsidP="00910CC5">
      <w:pPr>
        <w:spacing w:after="0"/>
        <w:ind w:left="284"/>
        <w:rPr>
          <w:sz w:val="24"/>
          <w:szCs w:val="24"/>
        </w:rPr>
      </w:pPr>
      <w:r w:rsidRPr="00910CC5">
        <w:rPr>
          <w:sz w:val="24"/>
          <w:szCs w:val="24"/>
        </w:rPr>
        <w:t>20.) Diferencia entre invertir en viáticos y la</w:t>
      </w:r>
      <w:r w:rsidR="00910CC5" w:rsidRPr="00910CC5">
        <w:rPr>
          <w:sz w:val="24"/>
          <w:szCs w:val="24"/>
        </w:rPr>
        <w:t>s apuestas sobre la muerte.</w:t>
      </w:r>
    </w:p>
    <w:p w:rsidR="008617C9" w:rsidRPr="00910CC5" w:rsidRDefault="00910CC5" w:rsidP="00910CC5">
      <w:pPr>
        <w:spacing w:after="0"/>
        <w:ind w:left="284"/>
        <w:rPr>
          <w:sz w:val="24"/>
          <w:szCs w:val="24"/>
        </w:rPr>
      </w:pPr>
      <w:r w:rsidRPr="00910CC5">
        <w:rPr>
          <w:sz w:val="24"/>
          <w:szCs w:val="24"/>
        </w:rPr>
        <w:t>¿Qué opinas d</w:t>
      </w:r>
      <w:r w:rsidR="00342BA5">
        <w:rPr>
          <w:sz w:val="24"/>
          <w:szCs w:val="24"/>
        </w:rPr>
        <w:t xml:space="preserve">e este tipo de inversiones? </w:t>
      </w:r>
    </w:p>
    <w:p w:rsidR="00910CC5" w:rsidRDefault="00910CC5" w:rsidP="00910CC5">
      <w:pPr>
        <w:spacing w:after="0"/>
        <w:ind w:left="284"/>
        <w:rPr>
          <w:i/>
          <w:sz w:val="24"/>
          <w:szCs w:val="24"/>
        </w:rPr>
      </w:pPr>
    </w:p>
    <w:p w:rsidR="008617C9" w:rsidRPr="008617C9" w:rsidRDefault="008617C9" w:rsidP="008617C9">
      <w:pPr>
        <w:ind w:left="284"/>
        <w:rPr>
          <w:i/>
          <w:sz w:val="24"/>
          <w:szCs w:val="24"/>
        </w:rPr>
      </w:pPr>
      <w:r w:rsidRPr="008617C9">
        <w:rPr>
          <w:i/>
          <w:sz w:val="24"/>
          <w:szCs w:val="24"/>
        </w:rPr>
        <w:t xml:space="preserve">Capítulo V: </w:t>
      </w:r>
      <w:r>
        <w:rPr>
          <w:i/>
          <w:sz w:val="24"/>
          <w:szCs w:val="24"/>
        </w:rPr>
        <w:t>Derechos de denominación………………….</w:t>
      </w:r>
      <w:r w:rsidRPr="008617C9">
        <w:rPr>
          <w:i/>
          <w:sz w:val="24"/>
          <w:szCs w:val="24"/>
        </w:rPr>
        <w:t>………….</w:t>
      </w:r>
      <w:proofErr w:type="spellStart"/>
      <w:r w:rsidRPr="008617C9">
        <w:rPr>
          <w:i/>
          <w:sz w:val="24"/>
          <w:szCs w:val="24"/>
        </w:rPr>
        <w:t>pág</w:t>
      </w:r>
      <w:proofErr w:type="spellEnd"/>
      <w:r w:rsidRPr="008617C9">
        <w:rPr>
          <w:i/>
          <w:sz w:val="24"/>
          <w:szCs w:val="24"/>
        </w:rPr>
        <w:t xml:space="preserve"> 1</w:t>
      </w:r>
      <w:r>
        <w:rPr>
          <w:i/>
          <w:sz w:val="24"/>
          <w:szCs w:val="24"/>
        </w:rPr>
        <w:t>67</w:t>
      </w:r>
      <w:r w:rsidRPr="008617C9">
        <w:rPr>
          <w:i/>
          <w:sz w:val="24"/>
          <w:szCs w:val="24"/>
        </w:rPr>
        <w:t>-</w:t>
      </w:r>
      <w:r>
        <w:rPr>
          <w:i/>
          <w:sz w:val="24"/>
          <w:szCs w:val="24"/>
        </w:rPr>
        <w:t>208</w:t>
      </w:r>
    </w:p>
    <w:p w:rsidR="00094313" w:rsidRDefault="00910CC5" w:rsidP="00094313">
      <w:pPr>
        <w:ind w:left="284"/>
        <w:rPr>
          <w:sz w:val="24"/>
          <w:szCs w:val="24"/>
        </w:rPr>
      </w:pPr>
      <w:r>
        <w:rPr>
          <w:sz w:val="24"/>
          <w:szCs w:val="24"/>
        </w:rPr>
        <w:t>22.) Crees que los derechos de denominación han mercantilizado el deporte. Y la vida cívica. Just</w:t>
      </w:r>
      <w:r w:rsidR="00342BA5">
        <w:rPr>
          <w:sz w:val="24"/>
          <w:szCs w:val="24"/>
        </w:rPr>
        <w:t xml:space="preserve">ifica la respuesta. </w:t>
      </w:r>
    </w:p>
    <w:p w:rsidR="00910CC5" w:rsidRDefault="00910CC5" w:rsidP="0009431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23.) </w:t>
      </w:r>
      <w:r w:rsidR="00B253EB">
        <w:rPr>
          <w:sz w:val="24"/>
          <w:szCs w:val="24"/>
        </w:rPr>
        <w:t xml:space="preserve">¿Toda decisión en el mercado es voluntaria? Razona la respuesta. </w:t>
      </w:r>
    </w:p>
    <w:p w:rsidR="00B253EB" w:rsidRDefault="00B253EB" w:rsidP="00094313">
      <w:pPr>
        <w:ind w:left="284"/>
        <w:rPr>
          <w:sz w:val="24"/>
          <w:szCs w:val="24"/>
        </w:rPr>
      </w:pPr>
      <w:r>
        <w:rPr>
          <w:sz w:val="24"/>
          <w:szCs w:val="24"/>
        </w:rPr>
        <w:t xml:space="preserve">24.) ¿Qué repercusión tiene la </w:t>
      </w:r>
      <w:proofErr w:type="spellStart"/>
      <w:r>
        <w:rPr>
          <w:sz w:val="24"/>
          <w:szCs w:val="24"/>
        </w:rPr>
        <w:t>plaquificación</w:t>
      </w:r>
      <w:proofErr w:type="spellEnd"/>
      <w:r>
        <w:rPr>
          <w:sz w:val="24"/>
          <w:szCs w:val="24"/>
        </w:rPr>
        <w:t xml:space="preserve">? Se da en España, señala ejemplos. </w:t>
      </w:r>
    </w:p>
    <w:p w:rsidR="00C27708" w:rsidRDefault="00B253EB" w:rsidP="00094313">
      <w:pPr>
        <w:ind w:left="284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25.) </w:t>
      </w:r>
      <w:r w:rsidR="00C27708">
        <w:rPr>
          <w:sz w:val="24"/>
          <w:szCs w:val="24"/>
        </w:rPr>
        <w:t>Señala ejemplos en tu entorno cercano Gijón, Asturias, España igual que lo hace el autor en los diferentes capítulos del libro.</w:t>
      </w:r>
    </w:p>
    <w:p w:rsidR="00C27708" w:rsidRDefault="00C27708" w:rsidP="00094313">
      <w:pPr>
        <w:ind w:left="284"/>
        <w:rPr>
          <w:sz w:val="24"/>
          <w:szCs w:val="24"/>
        </w:rPr>
      </w:pPr>
      <w:proofErr w:type="spellStart"/>
      <w:r>
        <w:rPr>
          <w:sz w:val="24"/>
          <w:szCs w:val="24"/>
        </w:rPr>
        <w:t>Ej</w:t>
      </w:r>
      <w:proofErr w:type="spellEnd"/>
      <w:r>
        <w:rPr>
          <w:sz w:val="24"/>
          <w:szCs w:val="24"/>
        </w:rPr>
        <w:t xml:space="preserve">: en relación al capítulo V “Derechos de </w:t>
      </w:r>
      <w:proofErr w:type="spellStart"/>
      <w:r>
        <w:rPr>
          <w:sz w:val="24"/>
          <w:szCs w:val="24"/>
        </w:rPr>
        <w:t>Denominacón</w:t>
      </w:r>
      <w:proofErr w:type="spellEnd"/>
      <w:r>
        <w:rPr>
          <w:sz w:val="24"/>
          <w:szCs w:val="24"/>
        </w:rPr>
        <w:t xml:space="preserve">”: en Gijón la cabalgata de reyes se da marketing municipal ya que la patrocina </w:t>
      </w:r>
      <w:proofErr w:type="spellStart"/>
      <w:r>
        <w:rPr>
          <w:sz w:val="24"/>
          <w:szCs w:val="24"/>
        </w:rPr>
        <w:t>Triocar</w:t>
      </w:r>
      <w:proofErr w:type="spellEnd"/>
      <w:r>
        <w:rPr>
          <w:sz w:val="24"/>
          <w:szCs w:val="24"/>
        </w:rPr>
        <w:t xml:space="preserve"> y Caja Rural de Gijón.</w:t>
      </w:r>
    </w:p>
    <w:p w:rsidR="00B253EB" w:rsidRPr="004D4378" w:rsidRDefault="00C27708" w:rsidP="00094313">
      <w:pPr>
        <w:ind w:left="284"/>
        <w:rPr>
          <w:sz w:val="24"/>
          <w:szCs w:val="24"/>
        </w:rPr>
      </w:pPr>
      <w:r>
        <w:rPr>
          <w:sz w:val="24"/>
          <w:szCs w:val="24"/>
        </w:rPr>
        <w:t>En Madrid la estación de Metro Sol se llamaba Vodafone - Sol</w:t>
      </w:r>
      <w:r w:rsidR="00B253EB">
        <w:rPr>
          <w:sz w:val="24"/>
          <w:szCs w:val="24"/>
        </w:rPr>
        <w:t xml:space="preserve">  </w:t>
      </w:r>
    </w:p>
    <w:p w:rsidR="004D4378" w:rsidRDefault="004D4378" w:rsidP="004D4378"/>
    <w:sectPr w:rsidR="004D4378" w:rsidSect="002B49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28A3"/>
    <w:multiLevelType w:val="hybridMultilevel"/>
    <w:tmpl w:val="3CDA08DC"/>
    <w:lvl w:ilvl="0" w:tplc="5EDC8882">
      <w:start w:val="1"/>
      <w:numFmt w:val="decimal"/>
      <w:lvlText w:val="%1.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677C3"/>
    <w:rsid w:val="0006565E"/>
    <w:rsid w:val="00094313"/>
    <w:rsid w:val="002B4956"/>
    <w:rsid w:val="002D7EF7"/>
    <w:rsid w:val="00342BA5"/>
    <w:rsid w:val="004D4378"/>
    <w:rsid w:val="00722105"/>
    <w:rsid w:val="008617C9"/>
    <w:rsid w:val="00910CC5"/>
    <w:rsid w:val="00981A58"/>
    <w:rsid w:val="00AB1072"/>
    <w:rsid w:val="00B253EB"/>
    <w:rsid w:val="00C27708"/>
    <w:rsid w:val="00D677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49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67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677C3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D67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396</Words>
  <Characters>2181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2572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www.intercambiosvirtuales.org</dc:creator>
  <cp:lastModifiedBy>www.intercambiosvirtuales.org</cp:lastModifiedBy>
  <cp:revision>2</cp:revision>
  <cp:lastPrinted>2019-01-15T10:35:00Z</cp:lastPrinted>
  <dcterms:created xsi:type="dcterms:W3CDTF">2019-01-22T09:49:00Z</dcterms:created>
  <dcterms:modified xsi:type="dcterms:W3CDTF">2019-01-22T09:49:00Z</dcterms:modified>
</cp:coreProperties>
</file>