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E7" w:rsidRDefault="006340E7" w:rsidP="00720208">
      <w:pPr>
        <w:rPr>
          <w:lang w:val="es-ES"/>
        </w:rPr>
      </w:pPr>
      <w:r>
        <w:rPr>
          <w:lang w:val="es-ES"/>
        </w:rPr>
        <w:t>RADICALES  II  Y LOGARÍTMOS</w:t>
      </w:r>
    </w:p>
    <w:p w:rsidR="008A50DA" w:rsidRPr="00720208" w:rsidRDefault="00A5157B" w:rsidP="00720208">
      <w:pPr>
        <w:pStyle w:val="Prrafodelista"/>
        <w:numPr>
          <w:ilvl w:val="0"/>
          <w:numId w:val="1"/>
        </w:numPr>
        <w:rPr>
          <w:lang w:val="es-ES"/>
        </w:rPr>
      </w:pPr>
      <w:r w:rsidRPr="00720208">
        <w:rPr>
          <w:lang w:val="es-ES"/>
        </w:rPr>
        <w:t>Realiza las siguientes operaciones simplificando lo más posible  los resultados</w:t>
      </w:r>
    </w:p>
    <w:p w:rsidR="00A5157B" w:rsidRDefault="00A5157B" w:rsidP="00720208">
      <w:pPr>
        <w:pStyle w:val="Prrafodelista"/>
        <w:numPr>
          <w:ilvl w:val="0"/>
          <w:numId w:val="2"/>
        </w:numPr>
        <w:rPr>
          <w:lang w:val="es-ES"/>
        </w:rPr>
      </w:pPr>
      <w:r w:rsidRPr="00A5157B">
        <w:rPr>
          <w:position w:val="-34"/>
          <w:lang w:val="es-ES"/>
        </w:rPr>
        <w:object w:dxaOrig="10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42.1pt" o:ole="">
            <v:imagedata r:id="rId6" o:title=""/>
          </v:shape>
          <o:OLEObject Type="Embed" ProgID="Equation.3" ShapeID="_x0000_i1025" DrawAspect="Content" ObjectID="_1475255595" r:id="rId7"/>
        </w:objec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b) </w:t>
      </w:r>
      <w:r w:rsidRPr="00A5157B">
        <w:rPr>
          <w:position w:val="-10"/>
          <w:lang w:val="es-ES"/>
        </w:rPr>
        <w:object w:dxaOrig="2420" w:dyaOrig="440">
          <v:shape id="_x0000_i1026" type="#_x0000_t75" style="width:121.2pt;height:21.8pt" o:ole="">
            <v:imagedata r:id="rId8" o:title=""/>
          </v:shape>
          <o:OLEObject Type="Embed" ProgID="Equation.3" ShapeID="_x0000_i1026" DrawAspect="Content" ObjectID="_1475255596" r:id="rId9"/>
        </w:object>
      </w:r>
    </w:p>
    <w:p w:rsidR="00A5157B" w:rsidRDefault="00720208" w:rsidP="00A5157B">
      <w:pPr>
        <w:ind w:left="360"/>
        <w:rPr>
          <w:lang w:val="es-ES"/>
        </w:rPr>
      </w:pPr>
      <w:r>
        <w:rPr>
          <w:lang w:val="es-ES"/>
        </w:rPr>
        <w:t xml:space="preserve">      </w:t>
      </w:r>
      <w:r w:rsidR="00A5157B">
        <w:rPr>
          <w:lang w:val="es-ES"/>
        </w:rPr>
        <w:t>c)</w:t>
      </w:r>
      <w:r w:rsidR="00A5157B" w:rsidRPr="00A5157B">
        <w:rPr>
          <w:lang w:val="es-ES"/>
        </w:rPr>
        <w:t xml:space="preserve"> </w:t>
      </w:r>
      <w:r w:rsidR="00A5157B" w:rsidRPr="00A5157B">
        <w:rPr>
          <w:position w:val="-10"/>
          <w:lang w:val="es-ES"/>
        </w:rPr>
        <w:object w:dxaOrig="2620" w:dyaOrig="440">
          <v:shape id="_x0000_i1027" type="#_x0000_t75" style="width:130.8pt;height:21.8pt" o:ole="">
            <v:imagedata r:id="rId10" o:title=""/>
          </v:shape>
          <o:OLEObject Type="Embed" ProgID="Equation.3" ShapeID="_x0000_i1027" DrawAspect="Content" ObjectID="_1475255597" r:id="rId11"/>
        </w:object>
      </w:r>
      <w:r w:rsidR="00A5157B">
        <w:rPr>
          <w:lang w:val="es-ES"/>
        </w:rPr>
        <w:tab/>
      </w:r>
      <w:r w:rsidR="00A5157B">
        <w:rPr>
          <w:lang w:val="es-ES"/>
        </w:rPr>
        <w:tab/>
      </w:r>
      <w:r w:rsidR="00A5157B">
        <w:rPr>
          <w:lang w:val="es-ES"/>
        </w:rPr>
        <w:tab/>
        <w:t xml:space="preserve">d) </w:t>
      </w:r>
      <w:r w:rsidRPr="00720208">
        <w:rPr>
          <w:position w:val="-10"/>
          <w:lang w:val="es-ES"/>
        </w:rPr>
        <w:object w:dxaOrig="2540" w:dyaOrig="380">
          <v:shape id="_x0000_i1028" type="#_x0000_t75" style="width:126.75pt;height:18.75pt" o:ole="">
            <v:imagedata r:id="rId12" o:title=""/>
          </v:shape>
          <o:OLEObject Type="Embed" ProgID="Equation.3" ShapeID="_x0000_i1028" DrawAspect="Content" ObjectID="_1475255598" r:id="rId13"/>
        </w:object>
      </w:r>
    </w:p>
    <w:p w:rsidR="00720208" w:rsidRDefault="00720208" w:rsidP="00A5157B">
      <w:pPr>
        <w:ind w:left="360"/>
        <w:rPr>
          <w:lang w:val="es-ES"/>
        </w:rPr>
      </w:pPr>
      <w:r>
        <w:rPr>
          <w:lang w:val="es-ES"/>
        </w:rPr>
        <w:t xml:space="preserve">2. Realiza las operaciones  racionalizando previamente: </w:t>
      </w:r>
    </w:p>
    <w:p w:rsidR="00720208" w:rsidRDefault="00720208" w:rsidP="00720208">
      <w:pPr>
        <w:ind w:left="708"/>
        <w:rPr>
          <w:lang w:val="es-ES"/>
        </w:rPr>
      </w:pPr>
      <w:r>
        <w:rPr>
          <w:lang w:val="es-ES"/>
        </w:rPr>
        <w:t xml:space="preserve">a) </w:t>
      </w:r>
      <w:r w:rsidRPr="00720208">
        <w:rPr>
          <w:position w:val="-28"/>
          <w:lang w:val="es-ES"/>
        </w:rPr>
        <w:object w:dxaOrig="1960" w:dyaOrig="660">
          <v:shape id="_x0000_i1029" type="#_x0000_t75" style="width:97.85pt;height:32.95pt" o:ole="">
            <v:imagedata r:id="rId14" o:title=""/>
          </v:shape>
          <o:OLEObject Type="Embed" ProgID="Equation.3" ShapeID="_x0000_i1029" DrawAspect="Content" ObjectID="_1475255599" r:id="rId15"/>
        </w:objec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b) </w:t>
      </w:r>
      <w:r w:rsidRPr="00720208">
        <w:rPr>
          <w:position w:val="-28"/>
          <w:lang w:val="es-ES"/>
        </w:rPr>
        <w:object w:dxaOrig="1420" w:dyaOrig="720">
          <v:shape id="_x0000_i1030" type="#_x0000_t75" style="width:71pt;height:36pt" o:ole="">
            <v:imagedata r:id="rId16" o:title=""/>
          </v:shape>
          <o:OLEObject Type="Embed" ProgID="Equation.3" ShapeID="_x0000_i1030" DrawAspect="Content" ObjectID="_1475255600" r:id="rId17"/>
        </w:object>
      </w:r>
    </w:p>
    <w:p w:rsidR="00720208" w:rsidRDefault="00720208" w:rsidP="00720208">
      <w:pPr>
        <w:ind w:left="360" w:firstLine="348"/>
        <w:rPr>
          <w:lang w:val="es-ES"/>
        </w:rPr>
      </w:pPr>
      <w:r>
        <w:rPr>
          <w:lang w:val="es-ES"/>
        </w:rPr>
        <w:t>c)</w:t>
      </w:r>
      <w:r w:rsidRPr="00720208">
        <w:rPr>
          <w:lang w:val="es-ES"/>
        </w:rPr>
        <w:t xml:space="preserve"> </w:t>
      </w:r>
      <w:r w:rsidRPr="00720208">
        <w:rPr>
          <w:position w:val="-26"/>
          <w:lang w:val="es-ES"/>
        </w:rPr>
        <w:object w:dxaOrig="940" w:dyaOrig="700">
          <v:shape id="_x0000_i1031" type="#_x0000_t75" style="width:47.15pt;height:35pt" o:ole="">
            <v:imagedata r:id="rId18" o:title=""/>
          </v:shape>
          <o:OLEObject Type="Embed" ProgID="Equation.3" ShapeID="_x0000_i1031" DrawAspect="Content" ObjectID="_1475255601" r:id="rId19"/>
        </w:objec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d)</w:t>
      </w:r>
      <w:r w:rsidRPr="00720208">
        <w:rPr>
          <w:lang w:val="es-ES"/>
        </w:rPr>
        <w:t xml:space="preserve"> </w:t>
      </w:r>
      <w:r w:rsidR="00E41BAA" w:rsidRPr="00720208">
        <w:rPr>
          <w:position w:val="-28"/>
          <w:lang w:val="es-ES"/>
        </w:rPr>
        <w:object w:dxaOrig="1520" w:dyaOrig="660">
          <v:shape id="_x0000_i1032" type="#_x0000_t75" style="width:76.05pt;height:32.95pt" o:ole="">
            <v:imagedata r:id="rId20" o:title=""/>
          </v:shape>
          <o:OLEObject Type="Embed" ProgID="Equation.3" ShapeID="_x0000_i1032" DrawAspect="Content" ObjectID="_1475255602" r:id="rId21"/>
        </w:object>
      </w:r>
    </w:p>
    <w:p w:rsidR="00720208" w:rsidRDefault="00720208" w:rsidP="00720208">
      <w:pPr>
        <w:rPr>
          <w:lang w:val="es-ES"/>
        </w:rPr>
      </w:pPr>
      <w:r>
        <w:rPr>
          <w:lang w:val="es-ES"/>
        </w:rPr>
        <w:t xml:space="preserve">3. </w:t>
      </w:r>
      <w:r w:rsidR="00E41BAA">
        <w:rPr>
          <w:lang w:val="es-ES"/>
        </w:rPr>
        <w:t xml:space="preserve">Efectúa y simplifica. </w:t>
      </w:r>
    </w:p>
    <w:p w:rsidR="00E41BAA" w:rsidRDefault="00E41BAA" w:rsidP="00E41BAA">
      <w:pPr>
        <w:ind w:left="708"/>
        <w:rPr>
          <w:lang w:val="es-ES"/>
        </w:rPr>
      </w:pPr>
      <w:r>
        <w:rPr>
          <w:lang w:val="es-ES"/>
        </w:rPr>
        <w:t>a)</w:t>
      </w:r>
      <w:r w:rsidRPr="00E41BAA">
        <w:rPr>
          <w:lang w:val="es-ES"/>
        </w:rPr>
        <w:t xml:space="preserve"> </w:t>
      </w:r>
      <w:r w:rsidRPr="00E41BAA">
        <w:rPr>
          <w:position w:val="-12"/>
          <w:lang w:val="es-ES"/>
        </w:rPr>
        <w:object w:dxaOrig="1219" w:dyaOrig="499">
          <v:shape id="_x0000_i1033" type="#_x0000_t75" style="width:60.85pt;height:24.85pt" o:ole="">
            <v:imagedata r:id="rId22" o:title=""/>
          </v:shape>
          <o:OLEObject Type="Embed" ProgID="Equation.3" ShapeID="_x0000_i1033" DrawAspect="Content" ObjectID="_1475255603" r:id="rId23"/>
        </w:objec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b)</w:t>
      </w:r>
      <w:r w:rsidRPr="00E41BAA">
        <w:rPr>
          <w:lang w:val="es-ES"/>
        </w:rPr>
        <w:t xml:space="preserve"> </w:t>
      </w:r>
      <w:r w:rsidRPr="00E41BAA">
        <w:rPr>
          <w:position w:val="-10"/>
          <w:lang w:val="es-ES"/>
        </w:rPr>
        <w:object w:dxaOrig="2000" w:dyaOrig="440">
          <v:shape id="_x0000_i1034" type="#_x0000_t75" style="width:99.9pt;height:21.8pt" o:ole="">
            <v:imagedata r:id="rId24" o:title=""/>
          </v:shape>
          <o:OLEObject Type="Embed" ProgID="Equation.3" ShapeID="_x0000_i1034" DrawAspect="Content" ObjectID="_1475255604" r:id="rId25"/>
        </w:object>
      </w:r>
    </w:p>
    <w:p w:rsidR="00E41BAA" w:rsidRDefault="00E41BAA" w:rsidP="00E41BAA">
      <w:pPr>
        <w:ind w:left="708"/>
        <w:rPr>
          <w:lang w:val="es-ES"/>
        </w:rPr>
      </w:pPr>
      <w:r>
        <w:rPr>
          <w:lang w:val="es-ES"/>
        </w:rPr>
        <w:t xml:space="preserve">c) </w:t>
      </w:r>
      <w:r w:rsidRPr="00E41BAA">
        <w:rPr>
          <w:position w:val="-30"/>
          <w:lang w:val="es-ES"/>
        </w:rPr>
        <w:object w:dxaOrig="880" w:dyaOrig="780">
          <v:shape id="_x0000_i1035" type="#_x0000_t75" style="width:44.1pt;height:39.05pt" o:ole="">
            <v:imagedata r:id="rId26" o:title=""/>
          </v:shape>
          <o:OLEObject Type="Embed" ProgID="Equation.3" ShapeID="_x0000_i1035" DrawAspect="Content" ObjectID="_1475255605" r:id="rId27"/>
        </w:object>
      </w:r>
    </w:p>
    <w:p w:rsidR="00E41BAA" w:rsidRDefault="00E41BAA" w:rsidP="00E41BAA">
      <w:pPr>
        <w:rPr>
          <w:lang w:val="es-ES"/>
        </w:rPr>
      </w:pPr>
      <w:r>
        <w:rPr>
          <w:lang w:val="es-ES"/>
        </w:rPr>
        <w:t xml:space="preserve">4. Elevando al cuadrado  ambos  miembros, comprueba que </w:t>
      </w:r>
    </w:p>
    <w:p w:rsidR="00E41BAA" w:rsidRDefault="00E41BAA" w:rsidP="00E41BAA">
      <w:pPr>
        <w:ind w:firstLine="708"/>
        <w:rPr>
          <w:lang w:val="es-ES"/>
        </w:rPr>
      </w:pPr>
      <w:r w:rsidRPr="00E41BAA">
        <w:rPr>
          <w:position w:val="-10"/>
          <w:lang w:val="es-ES"/>
        </w:rPr>
        <w:object w:dxaOrig="2520" w:dyaOrig="440">
          <v:shape id="_x0000_i1036" type="#_x0000_t75" style="width:126.25pt;height:21.8pt" o:ole="">
            <v:imagedata r:id="rId28" o:title=""/>
          </v:shape>
          <o:OLEObject Type="Embed" ProgID="Equation.3" ShapeID="_x0000_i1036" DrawAspect="Content" ObjectID="_1475255606" r:id="rId29"/>
        </w:object>
      </w:r>
    </w:p>
    <w:p w:rsidR="00E41BAA" w:rsidRDefault="00E41BAA" w:rsidP="00E41BAA">
      <w:pPr>
        <w:rPr>
          <w:lang w:val="es-ES"/>
        </w:rPr>
      </w:pPr>
      <w:r>
        <w:rPr>
          <w:lang w:val="es-ES"/>
        </w:rPr>
        <w:t>5. Demuestra la identidad</w:t>
      </w:r>
      <w:r>
        <w:rPr>
          <w:lang w:val="es-ES"/>
        </w:rPr>
        <w:tab/>
      </w:r>
      <w:r w:rsidR="006340E7" w:rsidRPr="00E41BAA">
        <w:rPr>
          <w:position w:val="-24"/>
          <w:lang w:val="es-ES"/>
        </w:rPr>
        <w:object w:dxaOrig="2020" w:dyaOrig="720">
          <v:shape id="_x0000_i1037" type="#_x0000_t75" style="width:100.9pt;height:36pt" o:ole="">
            <v:imagedata r:id="rId30" o:title=""/>
          </v:shape>
          <o:OLEObject Type="Embed" ProgID="Equation.3" ShapeID="_x0000_i1037" DrawAspect="Content" ObjectID="_1475255607" r:id="rId31"/>
        </w:object>
      </w:r>
    </w:p>
    <w:p w:rsidR="006340E7" w:rsidRDefault="003852E4" w:rsidP="00E41BAA">
      <w:pPr>
        <w:rPr>
          <w:lang w:val="es-ES"/>
        </w:rPr>
      </w:pPr>
      <w:r>
        <w:rPr>
          <w:lang w:val="es-ES"/>
        </w:rPr>
        <w:t>6. Calcula  estos logari</w:t>
      </w:r>
      <w:r w:rsidR="006340E7">
        <w:rPr>
          <w:lang w:val="es-ES"/>
        </w:rPr>
        <w:t>tmos:</w:t>
      </w:r>
    </w:p>
    <w:p w:rsidR="00071A9C" w:rsidRDefault="006340E7" w:rsidP="006340E7">
      <w:pPr>
        <w:ind w:firstLine="708"/>
        <w:rPr>
          <w:lang w:val="es-ES"/>
        </w:rPr>
      </w:pPr>
      <w:r>
        <w:rPr>
          <w:lang w:val="es-ES"/>
        </w:rPr>
        <w:t xml:space="preserve">a) </w:t>
      </w:r>
      <w:proofErr w:type="spellStart"/>
      <w:r>
        <w:rPr>
          <w:lang w:val="es-ES"/>
        </w:rPr>
        <w:t>log</w:t>
      </w:r>
      <w:r>
        <w:rPr>
          <w:vertAlign w:val="subscript"/>
          <w:lang w:val="es-ES"/>
        </w:rPr>
        <w:t>a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= </w:t>
      </w:r>
      <w:r>
        <w:rPr>
          <w:lang w:val="es-ES"/>
        </w:rPr>
        <w:tab/>
      </w:r>
      <w:r>
        <w:rPr>
          <w:lang w:val="es-ES"/>
        </w:rPr>
        <w:tab/>
        <w:t>b) log</w:t>
      </w:r>
      <w:r>
        <w:rPr>
          <w:vertAlign w:val="subscript"/>
          <w:lang w:val="es-ES"/>
        </w:rPr>
        <w:t>a</w:t>
      </w:r>
      <w:r>
        <w:rPr>
          <w:lang w:val="es-ES"/>
        </w:rPr>
        <w:t>a</w:t>
      </w:r>
      <w:r>
        <w:rPr>
          <w:vertAlign w:val="superscript"/>
          <w:lang w:val="es-ES"/>
        </w:rPr>
        <w:t>5</w:t>
      </w:r>
      <w:r>
        <w:rPr>
          <w:lang w:val="es-ES"/>
        </w:rPr>
        <w:t xml:space="preserve">= </w:t>
      </w:r>
      <w:r>
        <w:rPr>
          <w:lang w:val="es-ES"/>
        </w:rPr>
        <w:tab/>
      </w:r>
      <w:r>
        <w:rPr>
          <w:lang w:val="es-ES"/>
        </w:rPr>
        <w:tab/>
      </w:r>
      <w:r w:rsidR="00071A9C">
        <w:rPr>
          <w:lang w:val="es-ES"/>
        </w:rPr>
        <w:tab/>
      </w:r>
      <w:r>
        <w:rPr>
          <w:lang w:val="es-ES"/>
        </w:rPr>
        <w:t>c) log</w:t>
      </w:r>
      <w:r>
        <w:rPr>
          <w:vertAlign w:val="subscript"/>
          <w:lang w:val="es-ES"/>
        </w:rPr>
        <w:t>a</w:t>
      </w:r>
      <w:r w:rsidRPr="006340E7">
        <w:rPr>
          <w:position w:val="-8"/>
          <w:lang w:val="es-ES"/>
        </w:rPr>
        <w:object w:dxaOrig="380" w:dyaOrig="360">
          <v:shape id="_x0000_i1038" type="#_x0000_t75" style="width:18.75pt;height:18.25pt" o:ole="">
            <v:imagedata r:id="rId32" o:title=""/>
          </v:shape>
          <o:OLEObject Type="Embed" ProgID="Equation.3" ShapeID="_x0000_i1038" DrawAspect="Content" ObjectID="_1475255608" r:id="rId33"/>
        </w:object>
      </w:r>
      <w:r>
        <w:rPr>
          <w:lang w:val="es-ES"/>
        </w:rPr>
        <w:t>=</w:t>
      </w:r>
      <w:r>
        <w:rPr>
          <w:lang w:val="es-ES"/>
        </w:rPr>
        <w:tab/>
      </w:r>
      <w:r>
        <w:rPr>
          <w:lang w:val="es-ES"/>
        </w:rPr>
        <w:tab/>
      </w:r>
    </w:p>
    <w:p w:rsidR="00071A9C" w:rsidRDefault="006340E7" w:rsidP="006340E7">
      <w:pPr>
        <w:ind w:firstLine="708"/>
        <w:rPr>
          <w:lang w:val="es-ES"/>
        </w:rPr>
      </w:pPr>
      <w:r>
        <w:rPr>
          <w:lang w:val="es-ES"/>
        </w:rPr>
        <w:t>d) log</w:t>
      </w:r>
      <w:r>
        <w:rPr>
          <w:vertAlign w:val="subscript"/>
          <w:lang w:val="es-ES"/>
        </w:rPr>
        <w:t>a</w:t>
      </w:r>
      <w:r w:rsidRPr="006340E7">
        <w:rPr>
          <w:position w:val="-8"/>
          <w:lang w:val="es-ES"/>
        </w:rPr>
        <w:object w:dxaOrig="480" w:dyaOrig="400">
          <v:shape id="_x0000_i1039" type="#_x0000_t75" style="width:23.85pt;height:19.75pt" o:ole="">
            <v:imagedata r:id="rId34" o:title=""/>
          </v:shape>
          <o:OLEObject Type="Embed" ProgID="Equation.3" ShapeID="_x0000_i1039" DrawAspect="Content" ObjectID="_1475255609" r:id="rId35"/>
        </w:object>
      </w:r>
      <w:r>
        <w:rPr>
          <w:lang w:val="es-ES"/>
        </w:rPr>
        <w:t>=</w:t>
      </w:r>
      <w:r w:rsidR="00071A9C">
        <w:rPr>
          <w:lang w:val="es-ES"/>
        </w:rPr>
        <w:tab/>
      </w:r>
      <w:r w:rsidR="00071A9C">
        <w:rPr>
          <w:lang w:val="es-ES"/>
        </w:rPr>
        <w:tab/>
      </w:r>
      <w:r>
        <w:rPr>
          <w:lang w:val="es-ES"/>
        </w:rPr>
        <w:t>e) log</w:t>
      </w:r>
      <w:r>
        <w:rPr>
          <w:vertAlign w:val="subscript"/>
          <w:lang w:val="es-ES"/>
        </w:rPr>
        <w:t>2</w:t>
      </w:r>
      <w:r>
        <w:rPr>
          <w:lang w:val="es-ES"/>
        </w:rPr>
        <w:t>0</w:t>
      </w:r>
      <w:proofErr w:type="gramStart"/>
      <w:r>
        <w:rPr>
          <w:lang w:val="es-ES"/>
        </w:rPr>
        <w:t>,0625</w:t>
      </w:r>
      <w:proofErr w:type="gramEnd"/>
      <w:r>
        <w:rPr>
          <w:lang w:val="es-ES"/>
        </w:rPr>
        <w:t>=</w:t>
      </w:r>
      <w:r>
        <w:rPr>
          <w:lang w:val="es-ES"/>
        </w:rPr>
        <w:tab/>
      </w:r>
      <w:r w:rsidR="00071A9C">
        <w:rPr>
          <w:lang w:val="es-ES"/>
        </w:rPr>
        <w:tab/>
      </w:r>
      <w:r>
        <w:rPr>
          <w:lang w:val="es-ES"/>
        </w:rPr>
        <w:t>f) log</w:t>
      </w:r>
      <w:r>
        <w:rPr>
          <w:vertAlign w:val="subscript"/>
          <w:lang w:val="es-ES"/>
        </w:rPr>
        <w:t>5</w:t>
      </w:r>
      <w:r>
        <w:rPr>
          <w:lang w:val="es-ES"/>
        </w:rPr>
        <w:t>0,04=</w:t>
      </w:r>
      <w:r>
        <w:rPr>
          <w:lang w:val="es-ES"/>
        </w:rPr>
        <w:tab/>
      </w:r>
      <w:r>
        <w:rPr>
          <w:lang w:val="es-ES"/>
        </w:rPr>
        <w:tab/>
      </w:r>
    </w:p>
    <w:p w:rsidR="006340E7" w:rsidRDefault="006340E7" w:rsidP="006340E7">
      <w:pPr>
        <w:ind w:firstLine="708"/>
        <w:rPr>
          <w:vertAlign w:val="subscript"/>
          <w:lang w:val="es-ES"/>
        </w:rPr>
      </w:pPr>
      <w:r>
        <w:rPr>
          <w:lang w:val="es-ES"/>
        </w:rPr>
        <w:t>g)</w:t>
      </w:r>
      <w:r w:rsidR="00071A9C" w:rsidRPr="006340E7">
        <w:rPr>
          <w:position w:val="-14"/>
          <w:vertAlign w:val="subscript"/>
          <w:lang w:val="es-ES"/>
        </w:rPr>
        <w:object w:dxaOrig="740" w:dyaOrig="380">
          <v:shape id="_x0000_i1040" type="#_x0000_t75" style="width:37pt;height:18.75pt" o:ole="">
            <v:imagedata r:id="rId36" o:title=""/>
          </v:shape>
          <o:OLEObject Type="Embed" ProgID="Equation.3" ShapeID="_x0000_i1040" DrawAspect="Content" ObjectID="_1475255610" r:id="rId37"/>
        </w:object>
      </w:r>
      <w:r w:rsidR="00071A9C">
        <w:rPr>
          <w:vertAlign w:val="subscript"/>
          <w:lang w:val="es-ES"/>
        </w:rPr>
        <w:t>=</w:t>
      </w:r>
      <w:r w:rsidR="00071A9C">
        <w:rPr>
          <w:vertAlign w:val="subscript"/>
          <w:lang w:val="es-ES"/>
        </w:rPr>
        <w:tab/>
        <w:t xml:space="preserve"> </w:t>
      </w:r>
      <w:r w:rsidR="00071A9C">
        <w:rPr>
          <w:lang w:val="es-ES"/>
        </w:rPr>
        <w:t xml:space="preserve">           </w:t>
      </w:r>
      <w:r w:rsidR="00071A9C" w:rsidRPr="00071A9C">
        <w:rPr>
          <w:lang w:val="es-ES"/>
        </w:rPr>
        <w:t xml:space="preserve">h) </w:t>
      </w:r>
      <w:r w:rsidR="00071A9C" w:rsidRPr="00071A9C">
        <w:rPr>
          <w:position w:val="-12"/>
          <w:vertAlign w:val="subscript"/>
          <w:lang w:val="es-ES"/>
        </w:rPr>
        <w:object w:dxaOrig="1200" w:dyaOrig="360">
          <v:shape id="_x0000_i1041" type="#_x0000_t75" style="width:59.85pt;height:18.25pt" o:ole="">
            <v:imagedata r:id="rId38" o:title=""/>
          </v:shape>
          <o:OLEObject Type="Embed" ProgID="Equation.3" ShapeID="_x0000_i1041" DrawAspect="Content" ObjectID="_1475255611" r:id="rId39"/>
        </w:object>
      </w:r>
      <w:r w:rsidR="00071A9C">
        <w:rPr>
          <w:lang w:val="es-ES"/>
        </w:rPr>
        <w:t>=</w:t>
      </w:r>
      <w:r w:rsidR="00071A9C">
        <w:rPr>
          <w:lang w:val="es-ES"/>
        </w:rPr>
        <w:tab/>
      </w:r>
      <w:r w:rsidR="00071A9C">
        <w:rPr>
          <w:lang w:val="es-ES"/>
        </w:rPr>
        <w:tab/>
        <w:t xml:space="preserve">g) </w:t>
      </w:r>
      <w:r w:rsidR="00740FAE" w:rsidRPr="00071A9C">
        <w:rPr>
          <w:position w:val="-24"/>
          <w:vertAlign w:val="subscript"/>
          <w:lang w:val="es-ES"/>
        </w:rPr>
        <w:object w:dxaOrig="940" w:dyaOrig="620">
          <v:shape id="_x0000_i1042" type="#_x0000_t75" style="width:47.15pt;height:30.95pt" o:ole="">
            <v:imagedata r:id="rId40" o:title=""/>
          </v:shape>
          <o:OLEObject Type="Embed" ProgID="Equation.3" ShapeID="_x0000_i1042" DrawAspect="Content" ObjectID="_1475255612" r:id="rId41"/>
        </w:object>
      </w:r>
      <w:r w:rsidR="00740FAE">
        <w:rPr>
          <w:vertAlign w:val="subscript"/>
          <w:lang w:val="es-ES"/>
        </w:rPr>
        <w:t>=</w:t>
      </w:r>
    </w:p>
    <w:p w:rsidR="003852E4" w:rsidRDefault="00740FAE" w:rsidP="00740FAE">
      <w:pPr>
        <w:rPr>
          <w:lang w:val="es-ES"/>
        </w:rPr>
      </w:pPr>
      <w:r>
        <w:rPr>
          <w:lang w:val="es-ES"/>
        </w:rPr>
        <w:t xml:space="preserve">7. </w:t>
      </w:r>
      <w:r w:rsidR="00F55556">
        <w:rPr>
          <w:lang w:val="es-ES"/>
        </w:rPr>
        <w:t xml:space="preserve"> a) Transforma en expresión logarítmica: A = </w:t>
      </w:r>
      <w:r w:rsidR="00F55556" w:rsidRPr="00F55556">
        <w:rPr>
          <w:position w:val="-24"/>
          <w:lang w:val="es-ES"/>
        </w:rPr>
        <w:object w:dxaOrig="560" w:dyaOrig="660">
          <v:shape id="_x0000_i1043" type="#_x0000_t75" style="width:27.9pt;height:33.45pt" o:ole="">
            <v:imagedata r:id="rId42" o:title=""/>
          </v:shape>
          <o:OLEObject Type="Embed" ProgID="Equation.3" ShapeID="_x0000_i1043" DrawAspect="Content" ObjectID="_1475255613" r:id="rId43"/>
        </w:object>
      </w:r>
      <w:r w:rsidR="003C51CA">
        <w:rPr>
          <w:lang w:val="es-ES"/>
        </w:rPr>
        <w:t xml:space="preserve"> </w:t>
      </w:r>
    </w:p>
    <w:p w:rsidR="00740FAE" w:rsidRDefault="00F55556" w:rsidP="00740FAE">
      <w:pPr>
        <w:rPr>
          <w:lang w:val="es-ES"/>
        </w:rPr>
      </w:pPr>
      <w:r>
        <w:rPr>
          <w:lang w:val="es-ES"/>
        </w:rPr>
        <w:t xml:space="preserve">     b) Elimina los logaritmos y transforma en expresión algebraica</w:t>
      </w:r>
    </w:p>
    <w:p w:rsidR="00F55556" w:rsidRPr="00740FAE" w:rsidRDefault="003C51CA" w:rsidP="00740FAE">
      <w:pPr>
        <w:rPr>
          <w:lang w:val="es-ES"/>
        </w:rPr>
      </w:pPr>
      <w:r>
        <w:rPr>
          <w:lang w:val="es-ES"/>
        </w:rPr>
        <w:tab/>
      </w:r>
      <w:r w:rsidR="00F55556">
        <w:rPr>
          <w:lang w:val="es-ES"/>
        </w:rPr>
        <w:t xml:space="preserve"> </w:t>
      </w:r>
      <w:proofErr w:type="gramStart"/>
      <w:r w:rsidR="00F55556">
        <w:rPr>
          <w:lang w:val="es-ES"/>
        </w:rPr>
        <w:t>log</w:t>
      </w:r>
      <w:proofErr w:type="gramEnd"/>
      <w:r w:rsidR="00F55556">
        <w:rPr>
          <w:lang w:val="es-ES"/>
        </w:rPr>
        <w:t xml:space="preserve"> A = 4 log x –log y -</w:t>
      </w:r>
      <w:r w:rsidR="00F55556" w:rsidRPr="00F55556">
        <w:rPr>
          <w:position w:val="-24"/>
          <w:lang w:val="es-ES"/>
        </w:rPr>
        <w:object w:dxaOrig="700" w:dyaOrig="620">
          <v:shape id="_x0000_i1044" type="#_x0000_t75" style="width:34.5pt;height:31.45pt" o:ole="">
            <v:imagedata r:id="rId44" o:title=""/>
          </v:shape>
          <o:OLEObject Type="Embed" ProgID="Equation.3" ShapeID="_x0000_i1044" DrawAspect="Content" ObjectID="_1475255614" r:id="rId45"/>
        </w:object>
      </w:r>
    </w:p>
    <w:p w:rsidR="00071A9C" w:rsidRDefault="00B47933" w:rsidP="006340E7">
      <w:pPr>
        <w:ind w:firstLine="708"/>
        <w:rPr>
          <w:lang w:val="es-ES"/>
        </w:rPr>
      </w:pPr>
      <w:r>
        <w:rPr>
          <w:lang w:val="es-ES"/>
        </w:rPr>
        <w:lastRenderedPageBreak/>
        <w:t>Sol:</w:t>
      </w:r>
    </w:p>
    <w:p w:rsidR="00B47933" w:rsidRDefault="00B47933" w:rsidP="00B47933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a) (7/2) -2</w:t>
      </w:r>
      <w:r w:rsidRPr="00B47933">
        <w:rPr>
          <w:position w:val="-6"/>
          <w:lang w:val="es-ES"/>
        </w:rPr>
        <w:object w:dxaOrig="380" w:dyaOrig="340">
          <v:shape id="_x0000_i1045" type="#_x0000_t75" style="width:18.75pt;height:17.25pt" o:ole="">
            <v:imagedata r:id="rId46" o:title=""/>
          </v:shape>
          <o:OLEObject Type="Embed" ProgID="Equation.3" ShapeID="_x0000_i1045" DrawAspect="Content" ObjectID="_1475255615" r:id="rId47"/>
        </w:object>
      </w:r>
      <w:r>
        <w:rPr>
          <w:lang w:val="es-ES"/>
        </w:rPr>
        <w:tab/>
        <w:t>b) 9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c) -4(1+</w:t>
      </w:r>
      <w:r w:rsidRPr="00B47933">
        <w:rPr>
          <w:position w:val="-6"/>
          <w:lang w:val="es-ES"/>
        </w:rPr>
        <w:object w:dxaOrig="380" w:dyaOrig="340">
          <v:shape id="_x0000_i1046" type="#_x0000_t75" style="width:18.75pt;height:17.25pt" o:ole="">
            <v:imagedata r:id="rId48" o:title=""/>
          </v:shape>
          <o:OLEObject Type="Embed" ProgID="Equation.3" ShapeID="_x0000_i1046" DrawAspect="Content" ObjectID="_1475255616" r:id="rId49"/>
        </w:object>
      </w:r>
      <w:r>
        <w:rPr>
          <w:lang w:val="es-ES"/>
        </w:rPr>
        <w:t>)</w:t>
      </w:r>
      <w:r>
        <w:rPr>
          <w:lang w:val="es-ES"/>
        </w:rPr>
        <w:tab/>
      </w:r>
      <w:r>
        <w:rPr>
          <w:lang w:val="es-ES"/>
        </w:rPr>
        <w:tab/>
        <w:t>d) 64 -8</w:t>
      </w:r>
      <w:r w:rsidRPr="00B47933">
        <w:rPr>
          <w:position w:val="-8"/>
          <w:lang w:val="es-ES"/>
        </w:rPr>
        <w:object w:dxaOrig="380" w:dyaOrig="360">
          <v:shape id="_x0000_i1047" type="#_x0000_t75" style="width:18.75pt;height:18.25pt" o:ole="">
            <v:imagedata r:id="rId50" o:title=""/>
          </v:shape>
          <o:OLEObject Type="Embed" ProgID="Equation.3" ShapeID="_x0000_i1047" DrawAspect="Content" ObjectID="_1475255617" r:id="rId51"/>
        </w:object>
      </w:r>
      <w:r>
        <w:rPr>
          <w:lang w:val="es-ES"/>
        </w:rPr>
        <w:tab/>
      </w:r>
    </w:p>
    <w:p w:rsidR="00B47933" w:rsidRDefault="00B47933" w:rsidP="00B47933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a) 11</w:t>
      </w:r>
      <w:r w:rsidRPr="00B47933">
        <w:rPr>
          <w:position w:val="-8"/>
          <w:lang w:val="es-ES"/>
        </w:rPr>
        <w:object w:dxaOrig="360" w:dyaOrig="360">
          <v:shape id="_x0000_i1048" type="#_x0000_t75" style="width:17.75pt;height:18.25pt" o:ole="">
            <v:imagedata r:id="rId52" o:title=""/>
          </v:shape>
          <o:OLEObject Type="Embed" ProgID="Equation.3" ShapeID="_x0000_i1048" DrawAspect="Content" ObjectID="_1475255618" r:id="rId53"/>
        </w:object>
      </w:r>
      <w:r>
        <w:rPr>
          <w:lang w:val="es-ES"/>
        </w:rPr>
        <w:tab/>
      </w:r>
      <w:r>
        <w:rPr>
          <w:lang w:val="es-ES"/>
        </w:rPr>
        <w:tab/>
        <w:t>b) 17+(23/2)</w:t>
      </w:r>
      <w:r w:rsidRPr="00B47933">
        <w:rPr>
          <w:position w:val="-6"/>
          <w:lang w:val="es-ES"/>
        </w:rPr>
        <w:object w:dxaOrig="380" w:dyaOrig="340">
          <v:shape id="_x0000_i1049" type="#_x0000_t75" style="width:18.75pt;height:17.25pt" o:ole="">
            <v:imagedata r:id="rId48" o:title=""/>
          </v:shape>
          <o:OLEObject Type="Embed" ProgID="Equation.3" ShapeID="_x0000_i1049" DrawAspect="Content" ObjectID="_1475255619" r:id="rId54"/>
        </w:object>
      </w:r>
      <w:r>
        <w:rPr>
          <w:lang w:val="es-ES"/>
        </w:rPr>
        <w:tab/>
        <w:t>c) 2</w:t>
      </w:r>
      <w:r w:rsidRPr="00B47933">
        <w:rPr>
          <w:position w:val="-8"/>
          <w:lang w:val="es-ES"/>
        </w:rPr>
        <w:object w:dxaOrig="820" w:dyaOrig="360">
          <v:shape id="_x0000_i1050" type="#_x0000_t75" style="width:40.55pt;height:18.25pt" o:ole="">
            <v:imagedata r:id="rId55" o:title=""/>
          </v:shape>
          <o:OLEObject Type="Embed" ProgID="Equation.3" ShapeID="_x0000_i1050" DrawAspect="Content" ObjectID="_1475255620" r:id="rId56"/>
        </w:object>
      </w:r>
      <w:r>
        <w:rPr>
          <w:lang w:val="es-ES"/>
        </w:rPr>
        <w:tab/>
      </w:r>
      <w:r>
        <w:rPr>
          <w:lang w:val="es-ES"/>
        </w:rPr>
        <w:tab/>
        <w:t>d) 2</w:t>
      </w:r>
      <w:r w:rsidRPr="00B47933">
        <w:rPr>
          <w:position w:val="-8"/>
          <w:lang w:val="es-ES"/>
        </w:rPr>
        <w:object w:dxaOrig="360" w:dyaOrig="360">
          <v:shape id="_x0000_i1051" type="#_x0000_t75" style="width:17.75pt;height:18.25pt" o:ole="">
            <v:imagedata r:id="rId52" o:title=""/>
          </v:shape>
          <o:OLEObject Type="Embed" ProgID="Equation.3" ShapeID="_x0000_i1051" DrawAspect="Content" ObjectID="_1475255621" r:id="rId57"/>
        </w:object>
      </w:r>
    </w:p>
    <w:p w:rsidR="00B47933" w:rsidRDefault="00B47933" w:rsidP="00B47933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a) )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b) 5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c) </w:t>
      </w:r>
      <w:r w:rsidR="003852E4">
        <w:rPr>
          <w:lang w:val="es-ES"/>
        </w:rPr>
        <w:t>(</w:t>
      </w:r>
      <w:r w:rsidR="003852E4" w:rsidRPr="003852E4">
        <w:rPr>
          <w:position w:val="-8"/>
          <w:lang w:val="es-ES"/>
        </w:rPr>
        <w:object w:dxaOrig="540" w:dyaOrig="360">
          <v:shape id="_x0000_i1052" type="#_x0000_t75" style="width:26.85pt;height:18.25pt" o:ole="">
            <v:imagedata r:id="rId58" o:title=""/>
          </v:shape>
          <o:OLEObject Type="Embed" ProgID="Equation.3" ShapeID="_x0000_i1052" DrawAspect="Content" ObjectID="_1475255622" r:id="rId59"/>
        </w:object>
      </w:r>
      <w:r w:rsidR="003852E4" w:rsidRPr="00B47933">
        <w:rPr>
          <w:position w:val="-6"/>
          <w:lang w:val="es-ES"/>
        </w:rPr>
        <w:object w:dxaOrig="380" w:dyaOrig="340">
          <v:shape id="_x0000_i1053" type="#_x0000_t75" style="width:18.75pt;height:17.25pt" o:ole="">
            <v:imagedata r:id="rId48" o:title=""/>
          </v:shape>
          <o:OLEObject Type="Embed" ProgID="Equation.3" ShapeID="_x0000_i1053" DrawAspect="Content" ObjectID="_1475255623" r:id="rId60"/>
        </w:object>
      </w:r>
      <w:r w:rsidR="003852E4">
        <w:rPr>
          <w:lang w:val="es-ES"/>
        </w:rPr>
        <w:t>)/2</w:t>
      </w:r>
      <w:r w:rsidR="003852E4">
        <w:rPr>
          <w:lang w:val="es-ES"/>
        </w:rPr>
        <w:tab/>
      </w:r>
    </w:p>
    <w:p w:rsidR="003C51CA" w:rsidRDefault="003852E4" w:rsidP="003C51CA">
      <w:pPr>
        <w:ind w:firstLine="708"/>
        <w:rPr>
          <w:lang w:val="es-ES"/>
        </w:rPr>
      </w:pPr>
      <w:r>
        <w:rPr>
          <w:lang w:val="es-ES"/>
        </w:rPr>
        <w:t xml:space="preserve">7. </w:t>
      </w:r>
      <w:r w:rsidR="003C51CA">
        <w:rPr>
          <w:lang w:val="es-ES"/>
        </w:rPr>
        <w:t xml:space="preserve"> a) </w:t>
      </w:r>
      <w:r w:rsidR="00F5471C">
        <w:rPr>
          <w:lang w:val="es-ES"/>
        </w:rPr>
        <w:t xml:space="preserve">logA </w:t>
      </w:r>
      <w:r w:rsidR="003C51CA">
        <w:rPr>
          <w:lang w:val="es-ES"/>
        </w:rPr>
        <w:t>=2logx+3logy-2logz</w:t>
      </w:r>
      <w:r w:rsidR="003C51CA">
        <w:rPr>
          <w:lang w:val="es-ES"/>
        </w:rPr>
        <w:tab/>
      </w:r>
      <w:r w:rsidR="003C51CA">
        <w:rPr>
          <w:lang w:val="es-ES"/>
        </w:rPr>
        <w:tab/>
        <w:t>b) A=</w:t>
      </w:r>
      <w:r w:rsidR="003C51CA" w:rsidRPr="003C51CA">
        <w:rPr>
          <w:lang w:val="es-ES"/>
        </w:rPr>
        <w:t xml:space="preserve"> </w:t>
      </w:r>
      <w:r w:rsidR="00F5471C" w:rsidRPr="003C51CA">
        <w:rPr>
          <w:position w:val="-30"/>
          <w:lang w:val="es-ES"/>
        </w:rPr>
        <w:object w:dxaOrig="540" w:dyaOrig="720">
          <v:shape id="_x0000_i1054" type="#_x0000_t75" style="width:26.85pt;height:36.5pt" o:ole="">
            <v:imagedata r:id="rId61" o:title=""/>
          </v:shape>
          <o:OLEObject Type="Embed" ProgID="Equation.3" ShapeID="_x0000_i1054" DrawAspect="Content" ObjectID="_1475255624" r:id="rId62"/>
        </w:object>
      </w:r>
    </w:p>
    <w:p w:rsidR="003C51CA" w:rsidRDefault="003C51CA" w:rsidP="003C51CA">
      <w:pPr>
        <w:ind w:firstLine="708"/>
        <w:rPr>
          <w:lang w:val="es-ES"/>
        </w:rPr>
      </w:pPr>
    </w:p>
    <w:p w:rsidR="003C51CA" w:rsidRDefault="003C51CA" w:rsidP="003C51CA">
      <w:pPr>
        <w:rPr>
          <w:lang w:val="es-ES"/>
        </w:rPr>
      </w:pPr>
    </w:p>
    <w:p w:rsidR="003852E4" w:rsidRPr="003852E4" w:rsidRDefault="003852E4" w:rsidP="003852E4">
      <w:pPr>
        <w:ind w:left="708"/>
        <w:rPr>
          <w:lang w:val="es-ES"/>
        </w:rPr>
      </w:pPr>
    </w:p>
    <w:p w:rsidR="003852E4" w:rsidRPr="00B47933" w:rsidRDefault="003852E4" w:rsidP="003852E4">
      <w:pPr>
        <w:pStyle w:val="Prrafodelista"/>
        <w:ind w:left="1068"/>
        <w:rPr>
          <w:lang w:val="es-ES"/>
        </w:rPr>
      </w:pPr>
    </w:p>
    <w:sectPr w:rsidR="003852E4" w:rsidRPr="00B47933" w:rsidSect="008A5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AC7"/>
    <w:multiLevelType w:val="hybridMultilevel"/>
    <w:tmpl w:val="F2847B74"/>
    <w:lvl w:ilvl="0" w:tplc="EAB47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A3F7D"/>
    <w:multiLevelType w:val="hybridMultilevel"/>
    <w:tmpl w:val="53600AF2"/>
    <w:lvl w:ilvl="0" w:tplc="656A184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001C3"/>
    <w:multiLevelType w:val="hybridMultilevel"/>
    <w:tmpl w:val="C06200BC"/>
    <w:lvl w:ilvl="0" w:tplc="E91C9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5157B"/>
    <w:rsid w:val="00071A9C"/>
    <w:rsid w:val="00113AC6"/>
    <w:rsid w:val="001C350E"/>
    <w:rsid w:val="003852E4"/>
    <w:rsid w:val="003C51CA"/>
    <w:rsid w:val="004322A9"/>
    <w:rsid w:val="0058774A"/>
    <w:rsid w:val="006340E7"/>
    <w:rsid w:val="00720208"/>
    <w:rsid w:val="00740FAE"/>
    <w:rsid w:val="008610ED"/>
    <w:rsid w:val="008A50DA"/>
    <w:rsid w:val="008C6F7B"/>
    <w:rsid w:val="00914AFA"/>
    <w:rsid w:val="00A5157B"/>
    <w:rsid w:val="00B117DC"/>
    <w:rsid w:val="00B47933"/>
    <w:rsid w:val="00E41BAA"/>
    <w:rsid w:val="00F5471C"/>
    <w:rsid w:val="00F5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D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1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61" Type="http://schemas.openxmlformats.org/officeDocument/2006/relationships/image" Target="media/image27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E4B32-8D44-451A-B7A1-484A7748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</dc:creator>
  <cp:keywords/>
  <dc:description/>
  <cp:lastModifiedBy>Charo</cp:lastModifiedBy>
  <cp:revision>7</cp:revision>
  <cp:lastPrinted>2014-10-19T18:24:00Z</cp:lastPrinted>
  <dcterms:created xsi:type="dcterms:W3CDTF">2014-10-18T16:57:00Z</dcterms:created>
  <dcterms:modified xsi:type="dcterms:W3CDTF">2014-10-19T18:25:00Z</dcterms:modified>
</cp:coreProperties>
</file>