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054" w:rsidRDefault="00D63655" w:rsidP="00D63655">
      <w:pPr>
        <w:jc w:val="center"/>
        <w:rPr>
          <w:rFonts w:ascii="Arial" w:hAnsi="Arial" w:cs="Arial"/>
          <w:b/>
          <w:sz w:val="32"/>
          <w:szCs w:val="32"/>
        </w:rPr>
      </w:pPr>
      <w:r>
        <w:rPr>
          <w:rFonts w:ascii="Arial" w:hAnsi="Arial" w:cs="Arial"/>
          <w:b/>
          <w:sz w:val="32"/>
          <w:szCs w:val="32"/>
        </w:rPr>
        <w:t>TEMA 1: NÚMEROS REALES</w:t>
      </w:r>
    </w:p>
    <w:p w:rsidR="00D63655" w:rsidRPr="00D63655" w:rsidRDefault="00D63655" w:rsidP="00D63655">
      <w:pPr>
        <w:rPr>
          <w:rFonts w:ascii="Arial" w:hAnsi="Arial" w:cs="Arial"/>
          <w:b/>
          <w:sz w:val="28"/>
          <w:szCs w:val="28"/>
        </w:rPr>
      </w:pPr>
      <w:r w:rsidRPr="00D63655">
        <w:rPr>
          <w:rFonts w:ascii="Arial" w:hAnsi="Arial" w:cs="Arial"/>
          <w:b/>
          <w:sz w:val="28"/>
          <w:szCs w:val="28"/>
        </w:rPr>
        <w:t>1. CONJUNTOS NÚMERICOS.</w:t>
      </w:r>
    </w:p>
    <w:p w:rsidR="00CB14AB" w:rsidRDefault="00D63655" w:rsidP="00D63655">
      <w:pPr>
        <w:spacing w:before="0" w:after="0" w:line="360" w:lineRule="auto"/>
        <w:rPr>
          <w:rFonts w:ascii="Arial" w:hAnsi="Arial" w:cs="Arial"/>
          <w:sz w:val="20"/>
          <w:szCs w:val="20"/>
        </w:rPr>
      </w:pPr>
      <w:r w:rsidRPr="00D63655">
        <w:rPr>
          <w:rFonts w:ascii="Arial" w:hAnsi="Arial" w:cs="Arial"/>
          <w:sz w:val="20"/>
          <w:szCs w:val="20"/>
        </w:rPr>
        <w:t xml:space="preserve">Un </w:t>
      </w:r>
      <w:r w:rsidRPr="00D63655">
        <w:rPr>
          <w:rFonts w:ascii="Arial" w:hAnsi="Arial" w:cs="Arial"/>
          <w:i/>
          <w:sz w:val="20"/>
          <w:szCs w:val="20"/>
        </w:rPr>
        <w:t xml:space="preserve">conjunto </w:t>
      </w:r>
      <w:r w:rsidRPr="00D63655">
        <w:rPr>
          <w:rFonts w:ascii="Arial" w:hAnsi="Arial" w:cs="Arial"/>
          <w:sz w:val="20"/>
          <w:szCs w:val="20"/>
        </w:rPr>
        <w:t xml:space="preserve">es una colección de objetos, llamados </w:t>
      </w:r>
      <w:r w:rsidRPr="00D63655">
        <w:rPr>
          <w:rFonts w:ascii="Arial" w:hAnsi="Arial" w:cs="Arial"/>
          <w:i/>
          <w:sz w:val="20"/>
          <w:szCs w:val="20"/>
        </w:rPr>
        <w:t xml:space="preserve">elementos </w:t>
      </w:r>
      <w:r w:rsidRPr="00D63655">
        <w:rPr>
          <w:rFonts w:ascii="Arial" w:hAnsi="Arial" w:cs="Arial"/>
          <w:sz w:val="20"/>
          <w:szCs w:val="20"/>
        </w:rPr>
        <w:t xml:space="preserve">o miembros del conjunto. Habitualmente, los conjuntos se representan con letras mayúsculas: </w:t>
      </w:r>
      <w:r w:rsidRPr="00D63655">
        <w:rPr>
          <w:rFonts w:ascii="Arial" w:hAnsi="Arial" w:cs="Arial"/>
          <w:i/>
          <w:sz w:val="20"/>
          <w:szCs w:val="20"/>
        </w:rPr>
        <w:t>A</w:t>
      </w:r>
      <w:r w:rsidRPr="00D63655">
        <w:rPr>
          <w:rFonts w:ascii="Arial" w:hAnsi="Arial" w:cs="Arial"/>
          <w:sz w:val="20"/>
          <w:szCs w:val="20"/>
        </w:rPr>
        <w:t xml:space="preserve">, </w:t>
      </w:r>
      <w:r w:rsidRPr="00D63655">
        <w:rPr>
          <w:rFonts w:ascii="Arial" w:hAnsi="Arial" w:cs="Arial"/>
          <w:i/>
          <w:sz w:val="20"/>
          <w:szCs w:val="20"/>
        </w:rPr>
        <w:t>B</w:t>
      </w:r>
      <w:r w:rsidRPr="00D63655">
        <w:rPr>
          <w:rFonts w:ascii="Arial" w:hAnsi="Arial" w:cs="Arial"/>
          <w:sz w:val="20"/>
          <w:szCs w:val="20"/>
        </w:rPr>
        <w:t xml:space="preserve">, </w:t>
      </w:r>
      <w:r w:rsidRPr="00D63655">
        <w:rPr>
          <w:rFonts w:ascii="Arial" w:hAnsi="Arial" w:cs="Arial"/>
          <w:i/>
          <w:sz w:val="20"/>
          <w:szCs w:val="20"/>
        </w:rPr>
        <w:t>C</w:t>
      </w:r>
      <w:r w:rsidRPr="00D63655">
        <w:rPr>
          <w:rFonts w:ascii="Arial" w:hAnsi="Arial" w:cs="Arial"/>
          <w:sz w:val="20"/>
          <w:szCs w:val="20"/>
        </w:rPr>
        <w:t>, etc.</w:t>
      </w:r>
    </w:p>
    <w:p w:rsidR="00CB14AB" w:rsidRDefault="00D63655" w:rsidP="00D63655">
      <w:pPr>
        <w:spacing w:before="0" w:after="0" w:line="360" w:lineRule="auto"/>
        <w:rPr>
          <w:rFonts w:ascii="Arial" w:hAnsi="Arial" w:cs="Arial"/>
          <w:sz w:val="20"/>
          <w:szCs w:val="20"/>
        </w:rPr>
      </w:pPr>
      <w:r w:rsidRPr="00D63655">
        <w:rPr>
          <w:rFonts w:ascii="Arial" w:hAnsi="Arial" w:cs="Arial"/>
          <w:sz w:val="20"/>
          <w:szCs w:val="20"/>
        </w:rPr>
        <w:t>Para definir  un  conjunto  podemos  o  bien  listar  sus  elementos  poniéndolos  entre  llaves,</w:t>
      </w:r>
      <w:r w:rsidR="00CB14AB">
        <w:rPr>
          <w:rFonts w:ascii="Arial" w:hAnsi="Arial" w:cs="Arial"/>
          <w:sz w:val="20"/>
          <w:szCs w:val="20"/>
        </w:rPr>
        <w:t xml:space="preserve"> </w:t>
      </w:r>
      <w:r w:rsidRPr="00D63655">
        <w:rPr>
          <w:rFonts w:ascii="Arial" w:hAnsi="Arial" w:cs="Arial"/>
          <w:sz w:val="20"/>
          <w:szCs w:val="20"/>
        </w:rPr>
        <w:t>o  bien describir sus elementos con palabras o mediante alguna regla o propiedad que cumplan. Por ejemplo:</w:t>
      </w:r>
      <w:r w:rsidRPr="00D63655">
        <w:rPr>
          <w:rFonts w:ascii="Arial" w:hAnsi="Arial" w:cs="Arial"/>
          <w:sz w:val="20"/>
          <w:szCs w:val="20"/>
        </w:rPr>
        <w:tab/>
      </w:r>
    </w:p>
    <w:p w:rsidR="00CB14AB" w:rsidRDefault="00D63655" w:rsidP="00D63655">
      <w:pPr>
        <w:spacing w:before="0" w:after="0" w:line="360" w:lineRule="auto"/>
        <w:rPr>
          <w:rFonts w:ascii="Arial" w:hAnsi="Arial" w:cs="Arial"/>
          <w:sz w:val="20"/>
          <w:szCs w:val="20"/>
        </w:rPr>
      </w:pPr>
      <w:r w:rsidRPr="00D63655">
        <w:rPr>
          <w:rFonts w:ascii="Arial" w:hAnsi="Arial" w:cs="Arial"/>
          <w:i/>
          <w:sz w:val="20"/>
          <w:szCs w:val="20"/>
        </w:rPr>
        <w:t xml:space="preserve">A </w:t>
      </w:r>
      <w:r w:rsidRPr="00D63655">
        <w:rPr>
          <w:rFonts w:ascii="Arial" w:hAnsi="Arial" w:cs="Arial"/>
          <w:sz w:val="20"/>
          <w:szCs w:val="20"/>
        </w:rPr>
        <w:t>= {</w:t>
      </w:r>
      <w:r w:rsidRPr="00D63655">
        <w:rPr>
          <w:rFonts w:ascii="Arial" w:hAnsi="Arial" w:cs="Arial"/>
          <w:i/>
          <w:sz w:val="20"/>
          <w:szCs w:val="20"/>
        </w:rPr>
        <w:t>a</w:t>
      </w:r>
      <w:r w:rsidRPr="00D63655">
        <w:rPr>
          <w:rFonts w:ascii="Arial" w:hAnsi="Arial" w:cs="Arial"/>
          <w:sz w:val="20"/>
          <w:szCs w:val="20"/>
        </w:rPr>
        <w:t xml:space="preserve">, </w:t>
      </w:r>
      <w:r w:rsidRPr="00D63655">
        <w:rPr>
          <w:rFonts w:ascii="Arial" w:hAnsi="Arial" w:cs="Arial"/>
          <w:i/>
          <w:sz w:val="20"/>
          <w:szCs w:val="20"/>
        </w:rPr>
        <w:t>e</w:t>
      </w:r>
      <w:r w:rsidRPr="00D63655">
        <w:rPr>
          <w:rFonts w:ascii="Arial" w:hAnsi="Arial" w:cs="Arial"/>
          <w:sz w:val="20"/>
          <w:szCs w:val="20"/>
        </w:rPr>
        <w:t xml:space="preserve">, </w:t>
      </w:r>
      <w:r w:rsidRPr="00D63655">
        <w:rPr>
          <w:rFonts w:ascii="Arial" w:hAnsi="Arial" w:cs="Arial"/>
          <w:i/>
          <w:sz w:val="20"/>
          <w:szCs w:val="20"/>
        </w:rPr>
        <w:t>i</w:t>
      </w:r>
      <w:r w:rsidRPr="00D63655">
        <w:rPr>
          <w:rFonts w:ascii="Arial" w:hAnsi="Arial" w:cs="Arial"/>
          <w:sz w:val="20"/>
          <w:szCs w:val="20"/>
        </w:rPr>
        <w:t xml:space="preserve">, </w:t>
      </w:r>
      <w:r w:rsidRPr="00D63655">
        <w:rPr>
          <w:rFonts w:ascii="Arial" w:hAnsi="Arial" w:cs="Arial"/>
          <w:i/>
          <w:sz w:val="20"/>
          <w:szCs w:val="20"/>
        </w:rPr>
        <w:t>o</w:t>
      </w:r>
      <w:r w:rsidRPr="00D63655">
        <w:rPr>
          <w:rFonts w:ascii="Arial" w:hAnsi="Arial" w:cs="Arial"/>
          <w:sz w:val="20"/>
          <w:szCs w:val="20"/>
        </w:rPr>
        <w:t xml:space="preserve">, </w:t>
      </w:r>
      <w:r w:rsidRPr="00D63655">
        <w:rPr>
          <w:rFonts w:ascii="Arial" w:hAnsi="Arial" w:cs="Arial"/>
          <w:i/>
          <w:sz w:val="20"/>
          <w:szCs w:val="20"/>
        </w:rPr>
        <w:t>u</w:t>
      </w:r>
      <w:r w:rsidRPr="00D63655">
        <w:rPr>
          <w:rFonts w:ascii="Arial" w:hAnsi="Arial" w:cs="Arial"/>
          <w:sz w:val="20"/>
          <w:szCs w:val="20"/>
        </w:rPr>
        <w:t>} = {conjunto  de  las  vocales}</w:t>
      </w:r>
      <w:r>
        <w:rPr>
          <w:rFonts w:ascii="Arial" w:hAnsi="Arial" w:cs="Arial"/>
          <w:sz w:val="20"/>
          <w:szCs w:val="20"/>
        </w:rPr>
        <w:t xml:space="preserve"> </w:t>
      </w:r>
    </w:p>
    <w:p w:rsidR="00CB14AB" w:rsidRDefault="00D63655" w:rsidP="00D63655">
      <w:pPr>
        <w:spacing w:before="0" w:after="0" w:line="360" w:lineRule="auto"/>
        <w:rPr>
          <w:rFonts w:ascii="Arial" w:hAnsi="Arial" w:cs="Arial"/>
          <w:sz w:val="20"/>
          <w:szCs w:val="20"/>
        </w:rPr>
      </w:pPr>
      <w:r w:rsidRPr="00D63655">
        <w:rPr>
          <w:rFonts w:ascii="Arial" w:hAnsi="Arial" w:cs="Arial"/>
          <w:i/>
          <w:sz w:val="20"/>
          <w:szCs w:val="20"/>
        </w:rPr>
        <w:t xml:space="preserve">B </w:t>
      </w:r>
      <w:r w:rsidRPr="00D63655">
        <w:rPr>
          <w:rFonts w:ascii="Arial" w:hAnsi="Arial" w:cs="Arial"/>
          <w:sz w:val="20"/>
          <w:szCs w:val="20"/>
        </w:rPr>
        <w:t>= {</w:t>
      </w:r>
      <w:r w:rsidRPr="00D63655">
        <w:rPr>
          <w:rFonts w:ascii="Arial" w:hAnsi="Arial" w:cs="Arial"/>
          <w:i/>
          <w:sz w:val="20"/>
          <w:szCs w:val="20"/>
        </w:rPr>
        <w:t xml:space="preserve">n </w:t>
      </w:r>
      <w:r w:rsidRPr="00D63655">
        <w:rPr>
          <w:rFonts w:ascii="Cambria Math" w:hAnsi="Cambria Math" w:cs="Arial"/>
          <w:sz w:val="20"/>
          <w:szCs w:val="20"/>
        </w:rPr>
        <w:t>∈</w:t>
      </w:r>
      <w:r w:rsidRPr="00D63655">
        <w:rPr>
          <w:rFonts w:ascii="Arial" w:hAnsi="Arial" w:cs="Arial"/>
          <w:sz w:val="20"/>
          <w:szCs w:val="20"/>
        </w:rPr>
        <w:t xml:space="preserve"> Z,  2 ≤ </w:t>
      </w:r>
      <w:r w:rsidRPr="00D63655">
        <w:rPr>
          <w:rFonts w:ascii="Arial" w:hAnsi="Arial" w:cs="Arial"/>
          <w:i/>
          <w:sz w:val="20"/>
          <w:szCs w:val="20"/>
        </w:rPr>
        <w:t xml:space="preserve">n </w:t>
      </w:r>
      <w:r w:rsidRPr="00D63655">
        <w:rPr>
          <w:rFonts w:ascii="Arial" w:hAnsi="Arial" w:cs="Arial"/>
          <w:sz w:val="20"/>
          <w:szCs w:val="20"/>
        </w:rPr>
        <w:t>≤ 5} = {2, 3, 4, 5}</w:t>
      </w:r>
      <w:r>
        <w:rPr>
          <w:rFonts w:ascii="Arial" w:hAnsi="Arial" w:cs="Arial"/>
          <w:sz w:val="20"/>
          <w:szCs w:val="20"/>
        </w:rPr>
        <w:t xml:space="preserve"> </w:t>
      </w:r>
    </w:p>
    <w:p w:rsidR="00D63655" w:rsidRPr="00D63655" w:rsidRDefault="00D63655" w:rsidP="00D63655">
      <w:pPr>
        <w:spacing w:before="0" w:after="0" w:line="360" w:lineRule="auto"/>
        <w:rPr>
          <w:rFonts w:ascii="Arial" w:hAnsi="Arial" w:cs="Arial"/>
          <w:sz w:val="20"/>
          <w:szCs w:val="20"/>
        </w:rPr>
      </w:pPr>
      <w:r w:rsidRPr="00D63655">
        <w:rPr>
          <w:rFonts w:ascii="Arial" w:hAnsi="Arial" w:cs="Arial"/>
          <w:sz w:val="20"/>
          <w:szCs w:val="20"/>
        </w:rPr>
        <w:t xml:space="preserve">Si </w:t>
      </w:r>
      <w:r w:rsidRPr="00D63655">
        <w:rPr>
          <w:rFonts w:ascii="Arial" w:hAnsi="Arial" w:cs="Arial"/>
          <w:i/>
          <w:sz w:val="20"/>
          <w:szCs w:val="20"/>
        </w:rPr>
        <w:t xml:space="preserve">x </w:t>
      </w:r>
      <w:r w:rsidRPr="00D63655">
        <w:rPr>
          <w:rFonts w:ascii="Arial" w:hAnsi="Arial" w:cs="Arial"/>
          <w:sz w:val="20"/>
          <w:szCs w:val="20"/>
        </w:rPr>
        <w:t xml:space="preserve">es un elemento del conjunto </w:t>
      </w:r>
      <w:r w:rsidRPr="00D63655">
        <w:rPr>
          <w:rFonts w:ascii="Arial" w:hAnsi="Arial" w:cs="Arial"/>
          <w:i/>
          <w:sz w:val="20"/>
          <w:szCs w:val="20"/>
        </w:rPr>
        <w:t>A</w:t>
      </w:r>
      <w:r w:rsidRPr="00D63655">
        <w:rPr>
          <w:rFonts w:ascii="Arial" w:hAnsi="Arial" w:cs="Arial"/>
          <w:sz w:val="20"/>
          <w:szCs w:val="20"/>
        </w:rPr>
        <w:t xml:space="preserve">, se escribe </w:t>
      </w:r>
      <w:r w:rsidRPr="00D63655">
        <w:rPr>
          <w:rFonts w:ascii="Arial" w:hAnsi="Arial" w:cs="Arial"/>
          <w:i/>
          <w:sz w:val="20"/>
          <w:szCs w:val="20"/>
        </w:rPr>
        <w:t xml:space="preserve">x </w:t>
      </w:r>
      <w:r w:rsidRPr="00D63655">
        <w:rPr>
          <w:rFonts w:ascii="Cambria Math" w:hAnsi="Cambria Math" w:cs="Arial"/>
          <w:sz w:val="20"/>
          <w:szCs w:val="20"/>
        </w:rPr>
        <w:t>∈</w:t>
      </w:r>
      <w:r w:rsidRPr="00D63655">
        <w:rPr>
          <w:rFonts w:ascii="Arial" w:hAnsi="Arial" w:cs="Arial"/>
          <w:sz w:val="20"/>
          <w:szCs w:val="20"/>
        </w:rPr>
        <w:t xml:space="preserve"> </w:t>
      </w:r>
      <w:r w:rsidRPr="00D63655">
        <w:rPr>
          <w:rFonts w:ascii="Arial" w:hAnsi="Arial" w:cs="Arial"/>
          <w:i/>
          <w:sz w:val="20"/>
          <w:szCs w:val="20"/>
        </w:rPr>
        <w:t xml:space="preserve">A </w:t>
      </w:r>
      <w:r w:rsidRPr="00D63655">
        <w:rPr>
          <w:rFonts w:ascii="Arial" w:hAnsi="Arial" w:cs="Arial"/>
          <w:sz w:val="20"/>
          <w:szCs w:val="20"/>
        </w:rPr>
        <w:t>(</w:t>
      </w:r>
      <w:r w:rsidRPr="00D63655">
        <w:rPr>
          <w:rFonts w:ascii="Arial" w:hAnsi="Arial" w:cs="Arial"/>
          <w:i/>
          <w:sz w:val="20"/>
          <w:szCs w:val="20"/>
        </w:rPr>
        <w:t xml:space="preserve">x  </w:t>
      </w:r>
      <w:r w:rsidRPr="00D63655">
        <w:rPr>
          <w:rFonts w:ascii="Arial" w:hAnsi="Arial" w:cs="Arial"/>
          <w:sz w:val="20"/>
          <w:szCs w:val="20"/>
        </w:rPr>
        <w:t xml:space="preserve">pertenece  a  </w:t>
      </w:r>
      <w:r w:rsidRPr="00D63655">
        <w:rPr>
          <w:rFonts w:ascii="Arial" w:hAnsi="Arial" w:cs="Arial"/>
          <w:i/>
          <w:sz w:val="20"/>
          <w:szCs w:val="20"/>
        </w:rPr>
        <w:t>A</w:t>
      </w:r>
      <w:r w:rsidRPr="00D63655">
        <w:rPr>
          <w:rFonts w:ascii="Arial" w:hAnsi="Arial" w:cs="Arial"/>
          <w:sz w:val="20"/>
          <w:szCs w:val="20"/>
        </w:rPr>
        <w:t xml:space="preserve">). En  caso  contrario escribimos </w:t>
      </w:r>
      <w:r w:rsidRPr="00D63655">
        <w:rPr>
          <w:rFonts w:ascii="Arial" w:hAnsi="Arial" w:cs="Arial"/>
          <w:i/>
          <w:sz w:val="20"/>
          <w:szCs w:val="20"/>
        </w:rPr>
        <w:t xml:space="preserve">x </w:t>
      </w:r>
      <m:oMath>
        <m:r>
          <w:rPr>
            <w:rFonts w:ascii="Cambria Math" w:hAnsi="Cambria Math" w:cs="Arial"/>
            <w:sz w:val="20"/>
            <w:szCs w:val="20"/>
          </w:rPr>
          <m:t xml:space="preserve">∉ </m:t>
        </m:r>
      </m:oMath>
      <w:r w:rsidRPr="00D63655">
        <w:rPr>
          <w:rFonts w:ascii="Arial" w:hAnsi="Arial" w:cs="Arial"/>
          <w:i/>
          <w:sz w:val="20"/>
          <w:szCs w:val="20"/>
        </w:rPr>
        <w:t>A</w:t>
      </w:r>
      <w:r w:rsidRPr="00D63655">
        <w:rPr>
          <w:rFonts w:ascii="Arial" w:hAnsi="Arial" w:cs="Arial"/>
          <w:sz w:val="20"/>
          <w:szCs w:val="20"/>
        </w:rPr>
        <w:t xml:space="preserve">. Por ejemplo, para el conjunto </w:t>
      </w:r>
      <w:r w:rsidRPr="00D63655">
        <w:rPr>
          <w:rFonts w:ascii="Arial" w:hAnsi="Arial" w:cs="Arial"/>
          <w:i/>
          <w:sz w:val="20"/>
          <w:szCs w:val="20"/>
        </w:rPr>
        <w:t xml:space="preserve">B </w:t>
      </w:r>
      <w:r w:rsidRPr="00D63655">
        <w:rPr>
          <w:rFonts w:ascii="Arial" w:hAnsi="Arial" w:cs="Arial"/>
          <w:sz w:val="20"/>
          <w:szCs w:val="20"/>
        </w:rPr>
        <w:t xml:space="preserve">anterior: 4 </w:t>
      </w:r>
      <w:r w:rsidRPr="00D63655">
        <w:rPr>
          <w:rFonts w:ascii="Cambria Math" w:hAnsi="Cambria Math" w:cs="Arial"/>
          <w:sz w:val="20"/>
          <w:szCs w:val="20"/>
        </w:rPr>
        <w:t>∈</w:t>
      </w:r>
      <w:r w:rsidRPr="00D63655">
        <w:rPr>
          <w:rFonts w:ascii="Arial" w:hAnsi="Arial" w:cs="Arial"/>
          <w:sz w:val="20"/>
          <w:szCs w:val="20"/>
        </w:rPr>
        <w:t xml:space="preserve"> </w:t>
      </w:r>
      <w:r w:rsidRPr="00D63655">
        <w:rPr>
          <w:rFonts w:ascii="Arial" w:hAnsi="Arial" w:cs="Arial"/>
          <w:i/>
          <w:sz w:val="20"/>
          <w:szCs w:val="20"/>
        </w:rPr>
        <w:t>B</w:t>
      </w:r>
      <w:r w:rsidRPr="00D63655">
        <w:rPr>
          <w:rFonts w:ascii="Arial" w:hAnsi="Arial" w:cs="Arial"/>
          <w:sz w:val="20"/>
          <w:szCs w:val="20"/>
        </w:rPr>
        <w:t xml:space="preserve">, 1 </w:t>
      </w:r>
      <m:oMath>
        <m:r>
          <w:rPr>
            <w:rFonts w:ascii="Cambria Math" w:hAnsi="Cambria Math" w:cs="Arial"/>
            <w:sz w:val="20"/>
            <w:szCs w:val="20"/>
          </w:rPr>
          <m:t>∉</m:t>
        </m:r>
      </m:oMath>
      <w:r w:rsidRPr="00D63655">
        <w:rPr>
          <w:rFonts w:ascii="Arial" w:hAnsi="Arial" w:cs="Arial"/>
          <w:sz w:val="20"/>
          <w:szCs w:val="20"/>
        </w:rPr>
        <w:t xml:space="preserve"> </w:t>
      </w:r>
      <w:r w:rsidRPr="00D63655">
        <w:rPr>
          <w:rFonts w:ascii="Arial" w:hAnsi="Arial" w:cs="Arial"/>
          <w:i/>
          <w:sz w:val="20"/>
          <w:szCs w:val="20"/>
        </w:rPr>
        <w:t>B</w:t>
      </w:r>
      <w:r w:rsidRPr="00D63655">
        <w:rPr>
          <w:rFonts w:ascii="Arial" w:hAnsi="Arial" w:cs="Arial"/>
          <w:sz w:val="20"/>
          <w:szCs w:val="20"/>
        </w:rPr>
        <w:t>.</w:t>
      </w:r>
      <w:r>
        <w:rPr>
          <w:rFonts w:ascii="Arial" w:hAnsi="Arial" w:cs="Arial"/>
          <w:sz w:val="20"/>
          <w:szCs w:val="20"/>
        </w:rPr>
        <w:t xml:space="preserve"> U</w:t>
      </w:r>
      <w:r w:rsidRPr="00D63655">
        <w:rPr>
          <w:rFonts w:ascii="Arial" w:hAnsi="Arial" w:cs="Arial"/>
          <w:sz w:val="20"/>
          <w:szCs w:val="20"/>
        </w:rPr>
        <w:t xml:space="preserve">nos conjuntos que nos resultan muy familiares y con los que trabajaremos  durante el curso son los </w:t>
      </w:r>
      <w:r w:rsidRPr="00D63655">
        <w:rPr>
          <w:rFonts w:ascii="Arial" w:hAnsi="Arial" w:cs="Arial"/>
          <w:i/>
          <w:sz w:val="20"/>
          <w:szCs w:val="20"/>
        </w:rPr>
        <w:t>conjuntos numéricos</w:t>
      </w:r>
      <w:r w:rsidRPr="00D63655">
        <w:rPr>
          <w:rFonts w:ascii="Arial" w:hAnsi="Arial" w:cs="Arial"/>
          <w:sz w:val="20"/>
          <w:szCs w:val="20"/>
        </w:rPr>
        <w:t>.</w:t>
      </w:r>
    </w:p>
    <w:p w:rsidR="00D63655" w:rsidRPr="002B6A3C" w:rsidRDefault="00D63655" w:rsidP="00D63655">
      <w:pPr>
        <w:pStyle w:val="Prrafodelista"/>
        <w:numPr>
          <w:ilvl w:val="0"/>
          <w:numId w:val="1"/>
        </w:numPr>
        <w:autoSpaceDE w:val="0"/>
        <w:autoSpaceDN w:val="0"/>
        <w:adjustRightInd w:val="0"/>
        <w:spacing w:after="0" w:line="360" w:lineRule="auto"/>
        <w:rPr>
          <w:rFonts w:ascii="Arial" w:hAnsi="Arial" w:cs="Arial"/>
          <w:b/>
          <w:sz w:val="20"/>
          <w:szCs w:val="20"/>
        </w:rPr>
      </w:pPr>
      <w:r w:rsidRPr="002B6A3C">
        <w:rPr>
          <w:rFonts w:ascii="Arial" w:hAnsi="Arial" w:cs="Arial"/>
          <w:color w:val="231F20"/>
          <w:sz w:val="20"/>
          <w:szCs w:val="20"/>
        </w:rPr>
        <w:t xml:space="preserve">Los </w:t>
      </w:r>
      <w:r w:rsidRPr="002B6A3C">
        <w:rPr>
          <w:rFonts w:ascii="Arial" w:hAnsi="Arial" w:cs="Arial"/>
          <w:b/>
          <w:color w:val="231F20"/>
          <w:sz w:val="20"/>
          <w:szCs w:val="20"/>
        </w:rPr>
        <w:t>números naturales</w:t>
      </w:r>
      <w:r w:rsidRPr="002B6A3C">
        <w:rPr>
          <w:rFonts w:ascii="Arial" w:hAnsi="Arial" w:cs="Arial"/>
          <w:color w:val="231F20"/>
          <w:sz w:val="20"/>
          <w:szCs w:val="20"/>
        </w:rPr>
        <w:t xml:space="preserve"> son los primeros números conocidos por el hombre y deben su descubrimiento a la necesidad de contar</w:t>
      </w:r>
      <w:r w:rsidR="00CB14AB">
        <w:rPr>
          <w:rFonts w:ascii="Arial" w:hAnsi="Arial" w:cs="Arial"/>
          <w:color w:val="231F20"/>
          <w:sz w:val="20"/>
          <w:szCs w:val="20"/>
        </w:rPr>
        <w:t xml:space="preserve">, </w:t>
      </w:r>
      <w:r w:rsidR="00CB14AB" w:rsidRPr="00CB14AB">
        <w:rPr>
          <w:rFonts w:ascii="Arial" w:hAnsi="Arial" w:cs="Arial"/>
          <w:color w:val="231F20"/>
          <w:sz w:val="20"/>
          <w:szCs w:val="20"/>
        </w:rPr>
        <w:t>ordenar y describir</w:t>
      </w:r>
      <w:r w:rsidRPr="002B6A3C">
        <w:rPr>
          <w:rFonts w:ascii="Arial" w:hAnsi="Arial" w:cs="Arial"/>
          <w:color w:val="231F20"/>
          <w:sz w:val="20"/>
          <w:szCs w:val="20"/>
        </w:rPr>
        <w:t xml:space="preserve">. Los números naturales se simbolizan por la letra </w:t>
      </w:r>
      <w:r w:rsidRPr="002B6A3C">
        <w:rPr>
          <w:rFonts w:ascii="Arial" w:hAnsi="Arial" w:cs="Arial"/>
          <w:i/>
          <w:iCs/>
          <w:color w:val="231F20"/>
          <w:sz w:val="20"/>
          <w:szCs w:val="20"/>
        </w:rPr>
        <w:t xml:space="preserve">N </w:t>
      </w:r>
      <w:r w:rsidRPr="002B6A3C">
        <w:rPr>
          <w:rFonts w:ascii="Arial" w:hAnsi="Arial" w:cs="Arial"/>
          <w:color w:val="231F20"/>
          <w:sz w:val="20"/>
          <w:szCs w:val="20"/>
        </w:rPr>
        <w:t>y sus elementos son:</w:t>
      </w:r>
    </w:p>
    <w:p w:rsidR="00D63655" w:rsidRDefault="00D63655" w:rsidP="00D63655">
      <w:pPr>
        <w:pStyle w:val="Prrafodelista"/>
        <w:spacing w:line="360" w:lineRule="auto"/>
        <w:rPr>
          <w:rFonts w:ascii="ArialMT" w:hAnsi="ArialMT" w:cs="ArialMT"/>
          <w:color w:val="231F20"/>
        </w:rPr>
      </w:pPr>
      <w:r w:rsidRPr="002B6A3C">
        <w:rPr>
          <w:rFonts w:ascii="Arial" w:hAnsi="Arial" w:cs="Arial"/>
          <w:i/>
          <w:iCs/>
          <w:color w:val="231F20"/>
          <w:sz w:val="20"/>
          <w:szCs w:val="20"/>
        </w:rPr>
        <w:t xml:space="preserve">N </w:t>
      </w:r>
      <w:r w:rsidRPr="002B6A3C">
        <w:rPr>
          <w:rFonts w:ascii="Arial" w:hAnsi="Arial" w:cs="Arial"/>
          <w:color w:val="231F20"/>
          <w:sz w:val="20"/>
          <w:szCs w:val="20"/>
        </w:rPr>
        <w:t>= {</w:t>
      </w:r>
      <w:r w:rsidR="00CB14AB">
        <w:rPr>
          <w:rFonts w:ascii="Arial" w:hAnsi="Arial" w:cs="Arial"/>
          <w:color w:val="231F20"/>
          <w:sz w:val="20"/>
          <w:szCs w:val="20"/>
        </w:rPr>
        <w:t xml:space="preserve">0, </w:t>
      </w:r>
      <w:r w:rsidRPr="002B6A3C">
        <w:rPr>
          <w:rFonts w:ascii="Arial" w:hAnsi="Arial" w:cs="Arial"/>
          <w:color w:val="231F20"/>
          <w:sz w:val="20"/>
          <w:szCs w:val="20"/>
        </w:rPr>
        <w:t>1, 2, 3, 4, 5, 6,...}</w:t>
      </w:r>
      <w:r w:rsidRPr="002B6A3C">
        <w:rPr>
          <w:rFonts w:ascii="ArialMT" w:hAnsi="ArialMT" w:cs="ArialMT"/>
          <w:color w:val="231F20"/>
        </w:rPr>
        <w:t xml:space="preserve"> </w:t>
      </w:r>
    </w:p>
    <w:p w:rsidR="00CB14AB" w:rsidRPr="00CB14AB" w:rsidRDefault="00CB14AB" w:rsidP="00CB14AB">
      <w:pPr>
        <w:pStyle w:val="Prrafodelista"/>
        <w:spacing w:line="360" w:lineRule="auto"/>
        <w:rPr>
          <w:rFonts w:ascii="Arial" w:hAnsi="Arial" w:cs="Arial"/>
          <w:color w:val="231F20"/>
          <w:sz w:val="20"/>
          <w:szCs w:val="20"/>
        </w:rPr>
      </w:pPr>
      <w:r w:rsidRPr="00CB14AB">
        <w:rPr>
          <w:rFonts w:ascii="Arial" w:hAnsi="Arial" w:cs="Arial"/>
          <w:color w:val="231F20"/>
          <w:sz w:val="20"/>
          <w:szCs w:val="20"/>
        </w:rPr>
        <w:t xml:space="preserve">La suma o el producto de dos números naturales es  siempre un  número natural,  por  lo que  se dice que N es </w:t>
      </w:r>
      <w:r w:rsidRPr="00CB14AB">
        <w:rPr>
          <w:rFonts w:ascii="Arial" w:hAnsi="Arial" w:cs="Arial"/>
          <w:i/>
          <w:color w:val="231F20"/>
          <w:sz w:val="20"/>
          <w:szCs w:val="20"/>
        </w:rPr>
        <w:t xml:space="preserve">cerrado </w:t>
      </w:r>
      <w:r w:rsidRPr="00CB14AB">
        <w:rPr>
          <w:rFonts w:ascii="Arial" w:hAnsi="Arial" w:cs="Arial"/>
          <w:color w:val="231F20"/>
          <w:sz w:val="20"/>
          <w:szCs w:val="20"/>
        </w:rPr>
        <w:t>para la suma y la multiplicación.</w:t>
      </w:r>
    </w:p>
    <w:p w:rsidR="00D63655" w:rsidRDefault="00D63655" w:rsidP="00D63655">
      <w:pPr>
        <w:pStyle w:val="Prrafodelista"/>
        <w:spacing w:line="360" w:lineRule="auto"/>
        <w:rPr>
          <w:rFonts w:ascii="Arial" w:hAnsi="Arial" w:cs="Arial"/>
          <w:color w:val="231F20"/>
          <w:sz w:val="20"/>
          <w:szCs w:val="20"/>
        </w:rPr>
      </w:pPr>
      <w:r w:rsidRPr="002B6A3C">
        <w:rPr>
          <w:rFonts w:ascii="Arial" w:hAnsi="Arial" w:cs="Arial"/>
          <w:color w:val="231F20"/>
          <w:sz w:val="20"/>
          <w:szCs w:val="20"/>
        </w:rPr>
        <w:t xml:space="preserve">Los </w:t>
      </w:r>
      <w:r w:rsidRPr="002B6A3C">
        <w:rPr>
          <w:rFonts w:ascii="Arial" w:hAnsi="Arial" w:cs="Arial"/>
          <w:bCs/>
          <w:color w:val="231F20"/>
          <w:sz w:val="20"/>
          <w:szCs w:val="20"/>
        </w:rPr>
        <w:t>números naturales</w:t>
      </w:r>
      <w:r w:rsidRPr="002B6A3C">
        <w:rPr>
          <w:rFonts w:ascii="Arial" w:hAnsi="Arial" w:cs="Arial"/>
          <w:b/>
          <w:bCs/>
          <w:color w:val="231F20"/>
          <w:sz w:val="20"/>
          <w:szCs w:val="20"/>
        </w:rPr>
        <w:t xml:space="preserve"> </w:t>
      </w:r>
      <w:r w:rsidRPr="002B6A3C">
        <w:rPr>
          <w:rFonts w:ascii="Arial" w:hAnsi="Arial" w:cs="Arial"/>
          <w:color w:val="231F20"/>
          <w:sz w:val="20"/>
          <w:szCs w:val="20"/>
        </w:rPr>
        <w:t>son insuficientes para resolver muchos problemas y</w:t>
      </w:r>
      <w:r>
        <w:rPr>
          <w:rFonts w:ascii="Arial" w:hAnsi="Arial" w:cs="Arial"/>
          <w:color w:val="231F20"/>
          <w:sz w:val="20"/>
          <w:szCs w:val="20"/>
        </w:rPr>
        <w:t xml:space="preserve"> </w:t>
      </w:r>
      <w:r w:rsidRPr="002B6A3C">
        <w:rPr>
          <w:rFonts w:ascii="Arial" w:hAnsi="Arial" w:cs="Arial"/>
          <w:color w:val="231F20"/>
          <w:sz w:val="20"/>
          <w:szCs w:val="20"/>
        </w:rPr>
        <w:t>describir nuevas situaciones. Por ejemplo, si tengo 100 euros pero debo 135, ¿cómo</w:t>
      </w:r>
      <w:r>
        <w:rPr>
          <w:rFonts w:ascii="Arial" w:hAnsi="Arial" w:cs="Arial"/>
          <w:color w:val="231F20"/>
          <w:sz w:val="20"/>
          <w:szCs w:val="20"/>
        </w:rPr>
        <w:t xml:space="preserve"> </w:t>
      </w:r>
      <w:r w:rsidRPr="002B6A3C">
        <w:rPr>
          <w:rFonts w:ascii="Arial" w:hAnsi="Arial" w:cs="Arial"/>
          <w:color w:val="231F20"/>
          <w:sz w:val="20"/>
          <w:szCs w:val="20"/>
        </w:rPr>
        <w:t>reflejo esta situación deudora?</w:t>
      </w:r>
    </w:p>
    <w:p w:rsidR="00CB14AB" w:rsidRPr="00CB14AB" w:rsidRDefault="00D63655" w:rsidP="00D63655">
      <w:pPr>
        <w:pStyle w:val="Prrafodelista"/>
        <w:numPr>
          <w:ilvl w:val="0"/>
          <w:numId w:val="1"/>
        </w:numPr>
        <w:spacing w:line="360" w:lineRule="auto"/>
        <w:rPr>
          <w:rFonts w:ascii="Arial" w:hAnsi="Arial" w:cs="Arial"/>
          <w:sz w:val="20"/>
          <w:szCs w:val="20"/>
        </w:rPr>
      </w:pPr>
      <w:r w:rsidRPr="002B6A3C">
        <w:rPr>
          <w:rFonts w:ascii="Arial" w:hAnsi="Arial" w:cs="Arial"/>
          <w:sz w:val="20"/>
          <w:szCs w:val="20"/>
        </w:rPr>
        <w:t xml:space="preserve">Los </w:t>
      </w:r>
      <w:r w:rsidRPr="002B6A3C">
        <w:rPr>
          <w:rFonts w:ascii="Arial" w:hAnsi="Arial" w:cs="Arial"/>
          <w:b/>
          <w:bCs/>
          <w:sz w:val="20"/>
          <w:szCs w:val="20"/>
        </w:rPr>
        <w:t>números enteros</w:t>
      </w:r>
      <w:r w:rsidRPr="002B6A3C">
        <w:rPr>
          <w:rFonts w:ascii="Arial" w:hAnsi="Arial" w:cs="Arial"/>
          <w:bCs/>
          <w:sz w:val="20"/>
          <w:szCs w:val="20"/>
        </w:rPr>
        <w:t xml:space="preserve"> </w:t>
      </w:r>
      <w:r w:rsidRPr="002B6A3C">
        <w:rPr>
          <w:rFonts w:ascii="Arial" w:hAnsi="Arial" w:cs="Arial"/>
          <w:sz w:val="20"/>
          <w:szCs w:val="20"/>
        </w:rPr>
        <w:t>están constituidos por los naturales</w:t>
      </w:r>
      <w:r w:rsidR="00CB14AB">
        <w:rPr>
          <w:rFonts w:ascii="Arial" w:hAnsi="Arial" w:cs="Arial"/>
          <w:sz w:val="20"/>
          <w:szCs w:val="20"/>
        </w:rPr>
        <w:t xml:space="preserve"> </w:t>
      </w:r>
      <w:r w:rsidRPr="002B6A3C">
        <w:rPr>
          <w:rFonts w:ascii="Arial" w:hAnsi="Arial" w:cs="Arial"/>
          <w:sz w:val="20"/>
          <w:szCs w:val="20"/>
        </w:rPr>
        <w:t>y los op</w:t>
      </w:r>
      <w:r w:rsidR="00CB14AB">
        <w:rPr>
          <w:rFonts w:ascii="Arial" w:hAnsi="Arial" w:cs="Arial"/>
          <w:sz w:val="20"/>
          <w:szCs w:val="20"/>
        </w:rPr>
        <w:t>uestos de los números naturales (</w:t>
      </w:r>
      <w:r w:rsidRPr="002B6A3C">
        <w:rPr>
          <w:rFonts w:ascii="Arial" w:hAnsi="Arial" w:cs="Arial"/>
          <w:sz w:val="20"/>
          <w:szCs w:val="20"/>
        </w:rPr>
        <w:t>recuerda que un número es opuesto de otro si la suma de ambos es cero</w:t>
      </w:r>
      <w:r w:rsidR="00CB14AB">
        <w:rPr>
          <w:rFonts w:ascii="Arial" w:hAnsi="Arial" w:cs="Arial"/>
          <w:sz w:val="20"/>
          <w:szCs w:val="20"/>
        </w:rPr>
        <w:t>)</w:t>
      </w:r>
      <w:r w:rsidRPr="002B6A3C">
        <w:rPr>
          <w:rFonts w:ascii="Arial" w:hAnsi="Arial" w:cs="Arial"/>
          <w:sz w:val="20"/>
          <w:szCs w:val="20"/>
        </w:rPr>
        <w:t xml:space="preserve">. Los números enteros se simbolizan por la letra Z y son: </w:t>
      </w:r>
      <w:r w:rsidRPr="002B6A3C">
        <w:rPr>
          <w:rFonts w:ascii="Arial" w:hAnsi="Arial" w:cs="Arial"/>
          <w:i/>
          <w:iCs/>
          <w:sz w:val="20"/>
          <w:szCs w:val="20"/>
        </w:rPr>
        <w:t xml:space="preserve">Z </w:t>
      </w:r>
      <w:r w:rsidRPr="002B6A3C">
        <w:rPr>
          <w:rFonts w:ascii="Arial" w:hAnsi="Arial" w:cs="Arial"/>
          <w:sz w:val="20"/>
          <w:szCs w:val="20"/>
        </w:rPr>
        <w:t xml:space="preserve">= {… </w:t>
      </w:r>
      <w:r w:rsidRPr="002B6A3C">
        <w:rPr>
          <w:rFonts w:ascii="Arial" w:hAnsi="Arial" w:cs="Arial" w:hint="eastAsia"/>
          <w:sz w:val="20"/>
          <w:szCs w:val="20"/>
        </w:rPr>
        <w:t>−</w:t>
      </w:r>
      <w:r w:rsidRPr="002B6A3C">
        <w:rPr>
          <w:rFonts w:ascii="Arial" w:hAnsi="Arial" w:cs="Arial"/>
          <w:sz w:val="20"/>
          <w:szCs w:val="20"/>
        </w:rPr>
        <w:t xml:space="preserve">4, </w:t>
      </w:r>
      <w:r w:rsidRPr="002B6A3C">
        <w:rPr>
          <w:rFonts w:ascii="Arial" w:hAnsi="Arial" w:cs="Arial" w:hint="eastAsia"/>
          <w:sz w:val="20"/>
          <w:szCs w:val="20"/>
        </w:rPr>
        <w:t>−</w:t>
      </w:r>
      <w:r w:rsidRPr="002B6A3C">
        <w:rPr>
          <w:rFonts w:ascii="Arial" w:hAnsi="Arial" w:cs="Arial"/>
          <w:sz w:val="20"/>
          <w:szCs w:val="20"/>
        </w:rPr>
        <w:t xml:space="preserve">3, </w:t>
      </w:r>
      <w:r w:rsidRPr="002B6A3C">
        <w:rPr>
          <w:rFonts w:ascii="Arial" w:hAnsi="Arial" w:cs="Arial" w:hint="eastAsia"/>
          <w:sz w:val="20"/>
          <w:szCs w:val="20"/>
        </w:rPr>
        <w:t>−</w:t>
      </w:r>
      <w:r w:rsidRPr="002B6A3C">
        <w:rPr>
          <w:rFonts w:ascii="Arial" w:hAnsi="Arial" w:cs="Arial"/>
          <w:sz w:val="20"/>
          <w:szCs w:val="20"/>
        </w:rPr>
        <w:t xml:space="preserve">2, </w:t>
      </w:r>
      <w:r w:rsidRPr="002B6A3C">
        <w:rPr>
          <w:rFonts w:ascii="Arial" w:hAnsi="Arial" w:cs="Arial" w:hint="eastAsia"/>
          <w:sz w:val="20"/>
          <w:szCs w:val="20"/>
        </w:rPr>
        <w:t>−</w:t>
      </w:r>
      <w:r w:rsidRPr="002B6A3C">
        <w:rPr>
          <w:rFonts w:ascii="Arial" w:hAnsi="Arial" w:cs="Arial"/>
          <w:sz w:val="20"/>
          <w:szCs w:val="20"/>
        </w:rPr>
        <w:t>1, 0, 1, 2, 3, 4,...}</w:t>
      </w:r>
      <w:r w:rsidRPr="002B6A3C">
        <w:rPr>
          <w:rFonts w:ascii="ArialMT" w:hAnsi="ArialMT" w:cs="ArialMT"/>
          <w:color w:val="231F20"/>
        </w:rPr>
        <w:t xml:space="preserve"> </w:t>
      </w:r>
    </w:p>
    <w:p w:rsidR="00252D2B" w:rsidRPr="00252D2B" w:rsidRDefault="00CB14AB" w:rsidP="00252D2B">
      <w:pPr>
        <w:pStyle w:val="Prrafodelista"/>
        <w:tabs>
          <w:tab w:val="left" w:pos="7155"/>
        </w:tabs>
        <w:spacing w:after="0" w:line="360" w:lineRule="auto"/>
        <w:rPr>
          <w:rFonts w:ascii="Arial" w:hAnsi="Arial" w:cs="Arial"/>
          <w:color w:val="231F20"/>
          <w:sz w:val="20"/>
          <w:szCs w:val="20"/>
        </w:rPr>
      </w:pPr>
      <w:r w:rsidRPr="00252D2B">
        <w:rPr>
          <w:rFonts w:ascii="Arial" w:hAnsi="Arial" w:cs="Arial"/>
          <w:color w:val="231F20"/>
          <w:w w:val="105"/>
          <w:sz w:val="20"/>
          <w:szCs w:val="20"/>
        </w:rPr>
        <w:t xml:space="preserve">El  conjunto  de  los  enteros  positivos  se  denota  </w:t>
      </w:r>
      <w:r w:rsidRPr="00252D2B">
        <w:rPr>
          <w:rFonts w:ascii="Arial" w:hAnsi="Arial" w:cs="Arial"/>
          <w:color w:val="231F20"/>
          <w:spacing w:val="3"/>
          <w:w w:val="105"/>
          <w:sz w:val="20"/>
          <w:szCs w:val="20"/>
        </w:rPr>
        <w:t>Z</w:t>
      </w:r>
      <w:r w:rsidRPr="00252D2B">
        <w:rPr>
          <w:rFonts w:ascii="Arial" w:hAnsi="Arial" w:cs="Arial"/>
          <w:color w:val="231F20"/>
          <w:spacing w:val="3"/>
          <w:w w:val="105"/>
          <w:sz w:val="20"/>
          <w:szCs w:val="20"/>
          <w:vertAlign w:val="superscript"/>
        </w:rPr>
        <w:t>+</w:t>
      </w:r>
      <w:r w:rsidRPr="00252D2B">
        <w:rPr>
          <w:rFonts w:ascii="Arial" w:hAnsi="Arial" w:cs="Arial"/>
          <w:color w:val="231F20"/>
          <w:spacing w:val="3"/>
          <w:w w:val="105"/>
          <w:sz w:val="20"/>
          <w:szCs w:val="20"/>
        </w:rPr>
        <w:t xml:space="preserve">,  </w:t>
      </w:r>
      <w:r w:rsidRPr="00252D2B">
        <w:rPr>
          <w:rFonts w:ascii="Arial" w:hAnsi="Arial" w:cs="Arial"/>
          <w:color w:val="231F20"/>
          <w:w w:val="105"/>
          <w:sz w:val="20"/>
          <w:szCs w:val="20"/>
        </w:rPr>
        <w:t>y  no  incluye</w:t>
      </w:r>
      <w:r w:rsidRPr="00252D2B">
        <w:rPr>
          <w:rFonts w:ascii="Arial" w:hAnsi="Arial" w:cs="Arial"/>
          <w:color w:val="231F20"/>
          <w:spacing w:val="20"/>
          <w:w w:val="105"/>
          <w:sz w:val="20"/>
          <w:szCs w:val="20"/>
        </w:rPr>
        <w:t xml:space="preserve"> </w:t>
      </w:r>
      <w:r w:rsidRPr="00252D2B">
        <w:rPr>
          <w:rFonts w:ascii="Arial" w:hAnsi="Arial" w:cs="Arial"/>
          <w:color w:val="231F20"/>
          <w:w w:val="105"/>
          <w:sz w:val="20"/>
          <w:szCs w:val="20"/>
        </w:rPr>
        <w:t>el</w:t>
      </w:r>
      <w:r w:rsidRPr="00252D2B">
        <w:rPr>
          <w:rFonts w:ascii="Arial" w:hAnsi="Arial" w:cs="Arial"/>
          <w:color w:val="231F20"/>
          <w:spacing w:val="42"/>
          <w:w w:val="105"/>
          <w:sz w:val="20"/>
          <w:szCs w:val="20"/>
        </w:rPr>
        <w:t xml:space="preserve"> </w:t>
      </w:r>
      <w:r w:rsidRPr="00252D2B">
        <w:rPr>
          <w:rFonts w:ascii="Arial" w:hAnsi="Arial" w:cs="Arial"/>
          <w:color w:val="231F20"/>
          <w:w w:val="105"/>
          <w:sz w:val="20"/>
          <w:szCs w:val="20"/>
        </w:rPr>
        <w:t>0:</w:t>
      </w:r>
      <w:r w:rsidRPr="00252D2B">
        <w:rPr>
          <w:rFonts w:ascii="Arial" w:hAnsi="Arial" w:cs="Arial"/>
          <w:color w:val="231F20"/>
          <w:w w:val="105"/>
          <w:sz w:val="20"/>
          <w:szCs w:val="20"/>
        </w:rPr>
        <w:tab/>
        <w:t>Z</w:t>
      </w:r>
      <w:r w:rsidRPr="00252D2B">
        <w:rPr>
          <w:rFonts w:ascii="Arial" w:hAnsi="Arial" w:cs="Arial"/>
          <w:color w:val="231F20"/>
          <w:w w:val="105"/>
          <w:sz w:val="20"/>
          <w:szCs w:val="20"/>
          <w:vertAlign w:val="superscript"/>
        </w:rPr>
        <w:t>+</w:t>
      </w:r>
      <w:r w:rsidRPr="00252D2B">
        <w:rPr>
          <w:rFonts w:ascii="Arial" w:hAnsi="Arial" w:cs="Arial"/>
          <w:color w:val="231F20"/>
          <w:spacing w:val="-2"/>
          <w:w w:val="105"/>
          <w:sz w:val="20"/>
          <w:szCs w:val="20"/>
        </w:rPr>
        <w:t xml:space="preserve"> </w:t>
      </w:r>
      <w:r w:rsidRPr="00252D2B">
        <w:rPr>
          <w:rFonts w:ascii="Arial" w:hAnsi="Arial" w:cs="Arial"/>
          <w:color w:val="231F20"/>
          <w:w w:val="105"/>
          <w:sz w:val="20"/>
          <w:szCs w:val="20"/>
        </w:rPr>
        <w:t>=</w:t>
      </w:r>
      <w:r w:rsidRPr="00252D2B">
        <w:rPr>
          <w:rFonts w:ascii="Arial" w:hAnsi="Arial" w:cs="Arial"/>
          <w:color w:val="231F20"/>
          <w:spacing w:val="-10"/>
          <w:w w:val="105"/>
          <w:sz w:val="20"/>
          <w:szCs w:val="20"/>
        </w:rPr>
        <w:t xml:space="preserve"> </w:t>
      </w:r>
      <w:r w:rsidRPr="00252D2B">
        <w:rPr>
          <w:rFonts w:ascii="Arial" w:hAnsi="Arial" w:cs="Arial"/>
          <w:color w:val="231F20"/>
          <w:sz w:val="20"/>
          <w:szCs w:val="20"/>
        </w:rPr>
        <w:t>{1,</w:t>
      </w:r>
      <w:r w:rsidRPr="00252D2B">
        <w:rPr>
          <w:rFonts w:ascii="Arial" w:hAnsi="Arial" w:cs="Arial"/>
          <w:color w:val="231F20"/>
          <w:spacing w:val="-35"/>
          <w:sz w:val="20"/>
          <w:szCs w:val="20"/>
        </w:rPr>
        <w:t xml:space="preserve"> </w:t>
      </w:r>
      <w:r w:rsidRPr="00252D2B">
        <w:rPr>
          <w:rFonts w:ascii="Arial" w:hAnsi="Arial" w:cs="Arial"/>
          <w:color w:val="231F20"/>
          <w:w w:val="105"/>
          <w:sz w:val="20"/>
          <w:szCs w:val="20"/>
        </w:rPr>
        <w:t>2,</w:t>
      </w:r>
      <w:r w:rsidRPr="00252D2B">
        <w:rPr>
          <w:rFonts w:ascii="Arial" w:hAnsi="Arial" w:cs="Arial"/>
          <w:color w:val="231F20"/>
          <w:spacing w:val="-38"/>
          <w:w w:val="105"/>
          <w:sz w:val="20"/>
          <w:szCs w:val="20"/>
        </w:rPr>
        <w:t xml:space="preserve"> </w:t>
      </w:r>
      <w:r w:rsidRPr="00252D2B">
        <w:rPr>
          <w:rFonts w:ascii="Arial" w:hAnsi="Arial" w:cs="Arial"/>
          <w:color w:val="231F20"/>
          <w:w w:val="105"/>
          <w:sz w:val="20"/>
          <w:szCs w:val="20"/>
        </w:rPr>
        <w:t>3,</w:t>
      </w:r>
      <w:r w:rsidRPr="00252D2B">
        <w:rPr>
          <w:rFonts w:ascii="Arial" w:hAnsi="Arial" w:cs="Arial"/>
          <w:color w:val="231F20"/>
          <w:spacing w:val="-38"/>
          <w:w w:val="105"/>
          <w:sz w:val="20"/>
          <w:szCs w:val="20"/>
        </w:rPr>
        <w:t xml:space="preserve"> </w:t>
      </w:r>
      <w:r w:rsidRPr="00252D2B">
        <w:rPr>
          <w:rFonts w:ascii="Arial" w:hAnsi="Arial" w:cs="Arial"/>
          <w:color w:val="231F20"/>
          <w:sz w:val="20"/>
          <w:szCs w:val="20"/>
        </w:rPr>
        <w:t>.</w:t>
      </w:r>
      <w:r w:rsidRPr="00252D2B">
        <w:rPr>
          <w:rFonts w:ascii="Arial" w:hAnsi="Arial" w:cs="Arial"/>
          <w:color w:val="231F20"/>
          <w:spacing w:val="-35"/>
          <w:sz w:val="20"/>
          <w:szCs w:val="20"/>
        </w:rPr>
        <w:t xml:space="preserve"> </w:t>
      </w:r>
      <w:r w:rsidRPr="00252D2B">
        <w:rPr>
          <w:rFonts w:ascii="Arial" w:hAnsi="Arial" w:cs="Arial"/>
          <w:color w:val="231F20"/>
          <w:sz w:val="20"/>
          <w:szCs w:val="20"/>
        </w:rPr>
        <w:t>.</w:t>
      </w:r>
      <w:r w:rsidRPr="00252D2B">
        <w:rPr>
          <w:rFonts w:ascii="Arial" w:hAnsi="Arial" w:cs="Arial"/>
          <w:color w:val="231F20"/>
          <w:spacing w:val="-35"/>
          <w:sz w:val="20"/>
          <w:szCs w:val="20"/>
        </w:rPr>
        <w:t xml:space="preserve"> </w:t>
      </w:r>
      <w:r w:rsidRPr="00252D2B">
        <w:rPr>
          <w:rFonts w:ascii="Arial" w:hAnsi="Arial" w:cs="Arial"/>
          <w:color w:val="231F20"/>
          <w:sz w:val="20"/>
          <w:szCs w:val="20"/>
        </w:rPr>
        <w:t>.</w:t>
      </w:r>
      <w:r w:rsidRPr="00252D2B">
        <w:rPr>
          <w:rFonts w:ascii="Arial" w:hAnsi="Arial" w:cs="Arial"/>
          <w:color w:val="231F20"/>
          <w:spacing w:val="-38"/>
          <w:sz w:val="20"/>
          <w:szCs w:val="20"/>
        </w:rPr>
        <w:t xml:space="preserve"> </w:t>
      </w:r>
      <w:r w:rsidRPr="00252D2B">
        <w:rPr>
          <w:rFonts w:ascii="Arial" w:hAnsi="Arial" w:cs="Arial"/>
          <w:color w:val="231F20"/>
          <w:sz w:val="20"/>
          <w:szCs w:val="20"/>
        </w:rPr>
        <w:t>}.</w:t>
      </w:r>
    </w:p>
    <w:p w:rsidR="00CB14AB" w:rsidRPr="00252D2B" w:rsidRDefault="00CB14AB" w:rsidP="00252D2B">
      <w:pPr>
        <w:pStyle w:val="Prrafodelista"/>
        <w:tabs>
          <w:tab w:val="left" w:pos="7155"/>
        </w:tabs>
        <w:spacing w:after="0" w:line="360" w:lineRule="auto"/>
        <w:rPr>
          <w:rFonts w:ascii="Arial" w:hAnsi="Arial" w:cs="Arial"/>
          <w:sz w:val="20"/>
          <w:szCs w:val="20"/>
        </w:rPr>
      </w:pPr>
      <w:r w:rsidRPr="00252D2B">
        <w:rPr>
          <w:rFonts w:ascii="Arial" w:hAnsi="Arial" w:cs="Arial"/>
          <w:color w:val="231F20"/>
          <w:w w:val="115"/>
          <w:sz w:val="20"/>
          <w:szCs w:val="20"/>
        </w:rPr>
        <w:t>Z es también cerrado para la suma y el producto.</w:t>
      </w:r>
    </w:p>
    <w:p w:rsidR="00D63655" w:rsidRDefault="00D63655" w:rsidP="00CB14AB">
      <w:pPr>
        <w:pStyle w:val="Prrafodelista"/>
        <w:spacing w:line="360" w:lineRule="auto"/>
        <w:rPr>
          <w:rFonts w:ascii="Arial" w:hAnsi="Arial" w:cs="Arial"/>
          <w:sz w:val="20"/>
          <w:szCs w:val="20"/>
        </w:rPr>
      </w:pPr>
      <w:r w:rsidRPr="002B6A3C">
        <w:rPr>
          <w:rFonts w:ascii="Arial" w:hAnsi="Arial" w:cs="Arial"/>
          <w:sz w:val="20"/>
          <w:szCs w:val="20"/>
        </w:rPr>
        <w:t>No todas las situaciones se pueden describir con números enteros. ¿Cómo indicar la mitad de algo o su tercera parte? Para hacer esto tenemos que recurrir a</w:t>
      </w:r>
      <w:r>
        <w:rPr>
          <w:rFonts w:ascii="Arial" w:hAnsi="Arial" w:cs="Arial"/>
          <w:sz w:val="20"/>
          <w:szCs w:val="20"/>
        </w:rPr>
        <w:t xml:space="preserve"> </w:t>
      </w:r>
      <w:r w:rsidRPr="002B6A3C">
        <w:rPr>
          <w:rFonts w:ascii="Arial" w:hAnsi="Arial" w:cs="Arial"/>
          <w:sz w:val="20"/>
          <w:szCs w:val="20"/>
        </w:rPr>
        <w:t xml:space="preserve">los números </w:t>
      </w:r>
      <w:r w:rsidR="00252D2B">
        <w:rPr>
          <w:rFonts w:ascii="Arial" w:hAnsi="Arial" w:cs="Arial"/>
          <w:sz w:val="20"/>
          <w:szCs w:val="20"/>
        </w:rPr>
        <w:t>racionales</w:t>
      </w:r>
      <w:r w:rsidRPr="002B6A3C">
        <w:rPr>
          <w:rFonts w:ascii="Arial" w:hAnsi="Arial" w:cs="Arial"/>
          <w:sz w:val="20"/>
          <w:szCs w:val="20"/>
        </w:rPr>
        <w:t>.</w:t>
      </w:r>
    </w:p>
    <w:p w:rsidR="00D63655" w:rsidRDefault="00D63655" w:rsidP="00D63655">
      <w:pPr>
        <w:pStyle w:val="Prrafodelista"/>
        <w:numPr>
          <w:ilvl w:val="0"/>
          <w:numId w:val="1"/>
        </w:numPr>
        <w:spacing w:line="360" w:lineRule="auto"/>
        <w:rPr>
          <w:rFonts w:ascii="Arial" w:hAnsi="Arial" w:cs="Arial"/>
          <w:sz w:val="20"/>
          <w:szCs w:val="20"/>
        </w:rPr>
      </w:pPr>
      <w:r w:rsidRPr="002B6A3C">
        <w:rPr>
          <w:rFonts w:ascii="Arial" w:hAnsi="Arial" w:cs="Arial"/>
          <w:sz w:val="20"/>
          <w:szCs w:val="20"/>
        </w:rPr>
        <w:t xml:space="preserve">Los </w:t>
      </w:r>
      <w:r w:rsidRPr="002B6A3C">
        <w:rPr>
          <w:rFonts w:ascii="Arial" w:hAnsi="Arial" w:cs="Arial"/>
          <w:b/>
          <w:bCs/>
          <w:sz w:val="20"/>
          <w:szCs w:val="20"/>
        </w:rPr>
        <w:t>números racionales</w:t>
      </w:r>
      <w:r w:rsidRPr="002B6A3C">
        <w:rPr>
          <w:rFonts w:ascii="Arial" w:hAnsi="Arial" w:cs="Arial"/>
          <w:sz w:val="20"/>
          <w:szCs w:val="20"/>
        </w:rPr>
        <w:t xml:space="preserve">, y lo simbolizamos por la letra </w:t>
      </w:r>
      <w:r w:rsidRPr="002B6A3C">
        <w:rPr>
          <w:rFonts w:ascii="Arial" w:hAnsi="Arial" w:cs="Arial"/>
          <w:i/>
          <w:iCs/>
          <w:sz w:val="20"/>
          <w:szCs w:val="20"/>
        </w:rPr>
        <w:t>Q</w:t>
      </w:r>
      <w:r w:rsidRPr="002B6A3C">
        <w:rPr>
          <w:rFonts w:ascii="Arial" w:hAnsi="Arial" w:cs="Arial"/>
          <w:sz w:val="20"/>
          <w:szCs w:val="20"/>
        </w:rPr>
        <w:t xml:space="preserve">, al conjunto de todas las fracciones cuyo denominador es distinto de cero. </w:t>
      </w:r>
    </w:p>
    <w:p w:rsidR="00D63655" w:rsidRDefault="00252D2B" w:rsidP="00D63655">
      <w:pPr>
        <w:pStyle w:val="Prrafodelista"/>
        <w:spacing w:line="360" w:lineRule="auto"/>
        <w:rPr>
          <w:rFonts w:ascii="Arial" w:hAnsi="Arial" w:cs="Arial"/>
          <w:sz w:val="20"/>
          <w:szCs w:val="20"/>
        </w:rPr>
      </w:pPr>
      <w:r>
        <w:rPr>
          <w:rFonts w:ascii="Arial" w:hAnsi="Arial" w:cs="Arial"/>
          <w:noProof/>
          <w:sz w:val="20"/>
          <w:szCs w:val="20"/>
          <w:lang w:eastAsia="es-ES"/>
        </w:rPr>
        <w:drawing>
          <wp:inline distT="0" distB="0" distL="0" distR="0">
            <wp:extent cx="6315075" cy="438150"/>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315075" cy="438150"/>
                    </a:xfrm>
                    <a:prstGeom prst="rect">
                      <a:avLst/>
                    </a:prstGeom>
                    <a:noFill/>
                    <a:ln w="9525">
                      <a:noFill/>
                      <a:miter lim="800000"/>
                      <a:headEnd/>
                      <a:tailEnd/>
                    </a:ln>
                  </pic:spPr>
                </pic:pic>
              </a:graphicData>
            </a:graphic>
          </wp:inline>
        </w:drawing>
      </w:r>
    </w:p>
    <w:p w:rsidR="00D63655" w:rsidRDefault="00D63655" w:rsidP="00D63655">
      <w:pPr>
        <w:pStyle w:val="Prrafodelista"/>
        <w:spacing w:line="360" w:lineRule="auto"/>
        <w:rPr>
          <w:rFonts w:ascii="Arial" w:hAnsi="Arial" w:cs="Arial"/>
          <w:sz w:val="20"/>
          <w:szCs w:val="20"/>
        </w:rPr>
      </w:pPr>
      <w:r>
        <w:rPr>
          <w:rFonts w:ascii="Arial" w:hAnsi="Arial" w:cs="Arial"/>
          <w:sz w:val="20"/>
          <w:szCs w:val="20"/>
        </w:rPr>
        <w:t>Las fracciones se pueden clasificar en:</w:t>
      </w:r>
    </w:p>
    <w:p w:rsidR="00D63655" w:rsidRDefault="00D63655" w:rsidP="00D63655">
      <w:pPr>
        <w:pStyle w:val="Prrafodelista"/>
        <w:spacing w:line="360" w:lineRule="auto"/>
        <w:rPr>
          <w:rFonts w:ascii="Arial" w:hAnsi="Arial" w:cs="Arial"/>
          <w:sz w:val="20"/>
          <w:szCs w:val="20"/>
        </w:rPr>
      </w:pPr>
      <w:r>
        <w:rPr>
          <w:rFonts w:ascii="Arial" w:hAnsi="Arial" w:cs="Arial"/>
          <w:sz w:val="20"/>
          <w:szCs w:val="20"/>
        </w:rPr>
        <w:t xml:space="preserve">- </w:t>
      </w:r>
      <w:r w:rsidRPr="002B6A3C">
        <w:rPr>
          <w:rFonts w:ascii="Arial" w:hAnsi="Arial" w:cs="Arial"/>
          <w:b/>
          <w:bCs/>
          <w:sz w:val="20"/>
          <w:szCs w:val="20"/>
        </w:rPr>
        <w:t>Fracciones propias</w:t>
      </w:r>
      <w:r>
        <w:rPr>
          <w:rFonts w:ascii="Arial" w:hAnsi="Arial" w:cs="Arial"/>
          <w:b/>
          <w:bCs/>
          <w:sz w:val="20"/>
          <w:szCs w:val="20"/>
        </w:rPr>
        <w:t xml:space="preserve">.  </w:t>
      </w:r>
      <w:r w:rsidRPr="002B6A3C">
        <w:rPr>
          <w:rFonts w:ascii="Arial" w:hAnsi="Arial" w:cs="Arial"/>
          <w:sz w:val="20"/>
          <w:szCs w:val="20"/>
        </w:rPr>
        <w:t>Son aquellas en las que el numerador es menor que el denominador. Por este motivo, se deduce claramente que </w:t>
      </w:r>
      <w:r w:rsidRPr="002B6A3C">
        <w:rPr>
          <w:rFonts w:ascii="Arial" w:hAnsi="Arial" w:cs="Arial"/>
          <w:b/>
          <w:bCs/>
          <w:sz w:val="20"/>
          <w:szCs w:val="20"/>
        </w:rPr>
        <w:t>su valor es menor que la unidad</w:t>
      </w:r>
      <w:r w:rsidRPr="002B6A3C">
        <w:rPr>
          <w:rFonts w:ascii="Arial" w:hAnsi="Arial" w:cs="Arial"/>
          <w:sz w:val="20"/>
          <w:szCs w:val="20"/>
        </w:rPr>
        <w:t xml:space="preserve">, es decir que si realizas el cociente que ella está indicando, el resultado será un decimal de la forma 0,…. y algo. </w:t>
      </w:r>
    </w:p>
    <w:p w:rsidR="00D63655" w:rsidRDefault="00D63655" w:rsidP="00D63655">
      <w:pPr>
        <w:pStyle w:val="Prrafodelista"/>
        <w:spacing w:line="360" w:lineRule="auto"/>
        <w:rPr>
          <w:rFonts w:ascii="Arial" w:hAnsi="Arial" w:cs="Arial"/>
          <w:sz w:val="20"/>
          <w:szCs w:val="20"/>
        </w:rPr>
      </w:pPr>
      <w:r>
        <w:rPr>
          <w:rFonts w:ascii="Arial" w:hAnsi="Arial" w:cs="Arial"/>
          <w:b/>
          <w:bCs/>
          <w:sz w:val="20"/>
          <w:szCs w:val="20"/>
        </w:rPr>
        <w:t xml:space="preserve">- </w:t>
      </w:r>
      <w:r w:rsidRPr="007C4A5E">
        <w:rPr>
          <w:rFonts w:ascii="Arial" w:hAnsi="Arial" w:cs="Arial"/>
          <w:b/>
          <w:bCs/>
          <w:sz w:val="20"/>
          <w:szCs w:val="20"/>
        </w:rPr>
        <w:t>Fracciones impropias</w:t>
      </w:r>
      <w:r>
        <w:rPr>
          <w:rFonts w:ascii="Arial" w:hAnsi="Arial" w:cs="Arial"/>
          <w:b/>
          <w:bCs/>
          <w:sz w:val="20"/>
          <w:szCs w:val="20"/>
        </w:rPr>
        <w:t xml:space="preserve">. </w:t>
      </w:r>
      <w:r w:rsidRPr="007C4A5E">
        <w:rPr>
          <w:rFonts w:ascii="Arial" w:hAnsi="Arial" w:cs="Arial"/>
          <w:sz w:val="20"/>
          <w:szCs w:val="20"/>
        </w:rPr>
        <w:t>Las fraccio</w:t>
      </w:r>
      <w:r w:rsidR="00252D2B">
        <w:rPr>
          <w:rFonts w:ascii="Arial" w:hAnsi="Arial" w:cs="Arial"/>
          <w:sz w:val="20"/>
          <w:szCs w:val="20"/>
        </w:rPr>
        <w:t xml:space="preserve">nes impropias son aquellas que, por el contrario, </w:t>
      </w:r>
      <w:r w:rsidRPr="007C4A5E">
        <w:rPr>
          <w:rFonts w:ascii="Arial" w:hAnsi="Arial" w:cs="Arial"/>
          <w:sz w:val="20"/>
          <w:szCs w:val="20"/>
        </w:rPr>
        <w:t>tienen el numerador mayor que el denominador Esto significa que su valor, en todos los casos, es mayor que la unidad. Otro ejemplo nos aclarará el concepto aún más…</w:t>
      </w:r>
    </w:p>
    <w:p w:rsidR="00252D2B" w:rsidRDefault="00252D2B" w:rsidP="00D63655">
      <w:pPr>
        <w:pStyle w:val="Prrafodelista"/>
        <w:spacing w:line="360" w:lineRule="auto"/>
        <w:rPr>
          <w:rFonts w:ascii="Arial" w:hAnsi="Arial" w:cs="Arial"/>
          <w:bCs/>
          <w:sz w:val="20"/>
          <w:szCs w:val="20"/>
        </w:rPr>
      </w:pPr>
      <w:r w:rsidRPr="00252D2B">
        <w:rPr>
          <w:rFonts w:ascii="Arial" w:hAnsi="Arial" w:cs="Arial"/>
          <w:bCs/>
          <w:sz w:val="20"/>
          <w:szCs w:val="20"/>
        </w:rPr>
        <w:t>Dentro</w:t>
      </w:r>
      <w:r>
        <w:rPr>
          <w:rFonts w:ascii="Arial" w:hAnsi="Arial" w:cs="Arial"/>
          <w:bCs/>
          <w:sz w:val="20"/>
          <w:szCs w:val="20"/>
        </w:rPr>
        <w:t xml:space="preserve"> de las fracciones propias se encuentran las denominadas fracciones enteras que son aquellas en las que el numerador es un múltiplo del denominador. Esto permite que cualquier número entero se pueda expresar en forma de fracción:</w:t>
      </w:r>
    </w:p>
    <w:p w:rsidR="00252D2B" w:rsidRPr="00252D2B" w:rsidRDefault="00252D2B" w:rsidP="00D63655">
      <w:pPr>
        <w:pStyle w:val="Prrafodelista"/>
        <w:spacing w:line="360" w:lineRule="auto"/>
        <w:rPr>
          <w:rFonts w:ascii="Arial" w:hAnsi="Arial" w:cs="Arial"/>
          <w:sz w:val="20"/>
          <w:szCs w:val="20"/>
        </w:rPr>
      </w:pPr>
      <w:r w:rsidRPr="00252D2B">
        <w:rPr>
          <w:rFonts w:ascii="Arial" w:hAnsi="Arial" w:cs="Arial"/>
          <w:noProof/>
          <w:sz w:val="20"/>
          <w:szCs w:val="20"/>
          <w:lang w:eastAsia="es-ES"/>
        </w:rPr>
        <w:drawing>
          <wp:inline distT="0" distB="0" distL="0" distR="0">
            <wp:extent cx="1285875" cy="333375"/>
            <wp:effectExtent l="19050" t="0" r="952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85875" cy="333375"/>
                    </a:xfrm>
                    <a:prstGeom prst="rect">
                      <a:avLst/>
                    </a:prstGeom>
                    <a:noFill/>
                    <a:ln w="9525">
                      <a:noFill/>
                      <a:miter lim="800000"/>
                      <a:headEnd/>
                      <a:tailEnd/>
                    </a:ln>
                  </pic:spPr>
                </pic:pic>
              </a:graphicData>
            </a:graphic>
          </wp:inline>
        </w:drawing>
      </w:r>
    </w:p>
    <w:p w:rsidR="00D63655" w:rsidRDefault="00D63655" w:rsidP="00D63655">
      <w:pPr>
        <w:pStyle w:val="Prrafodelista"/>
        <w:spacing w:line="360" w:lineRule="auto"/>
        <w:rPr>
          <w:rFonts w:ascii="Arial" w:hAnsi="Arial" w:cs="Arial"/>
          <w:sz w:val="20"/>
          <w:szCs w:val="20"/>
        </w:rPr>
      </w:pPr>
      <w:r>
        <w:rPr>
          <w:rFonts w:ascii="Arial" w:hAnsi="Arial" w:cs="Arial"/>
          <w:sz w:val="20"/>
          <w:szCs w:val="20"/>
        </w:rPr>
        <w:lastRenderedPageBreak/>
        <w:t>Las fracciones impropias se pueden expresar mediante los que se denomina número mixto</w:t>
      </w:r>
      <w:r w:rsidR="00252D2B">
        <w:rPr>
          <w:rFonts w:ascii="Arial" w:hAnsi="Arial" w:cs="Arial"/>
          <w:sz w:val="20"/>
          <w:szCs w:val="20"/>
        </w:rPr>
        <w:t>,</w:t>
      </w:r>
      <w:r w:rsidRPr="007C4A5E">
        <w:rPr>
          <w:rFonts w:ascii="Roboto" w:hAnsi="Roboto"/>
          <w:color w:val="707070"/>
          <w:shd w:val="clear" w:color="auto" w:fill="FFFFFF"/>
        </w:rPr>
        <w:t xml:space="preserve"> </w:t>
      </w:r>
      <w:r w:rsidRPr="007C4A5E">
        <w:rPr>
          <w:rFonts w:ascii="Arial" w:hAnsi="Arial" w:cs="Arial"/>
          <w:sz w:val="20"/>
          <w:szCs w:val="20"/>
        </w:rPr>
        <w:t>que se componen de un</w:t>
      </w:r>
      <w:r w:rsidRPr="007C4A5E">
        <w:rPr>
          <w:rFonts w:ascii="Arial" w:hAnsi="Arial" w:cs="Arial"/>
          <w:b/>
          <w:bCs/>
          <w:sz w:val="20"/>
          <w:szCs w:val="20"/>
        </w:rPr>
        <w:t> número entero</w:t>
      </w:r>
      <w:r w:rsidRPr="007C4A5E">
        <w:rPr>
          <w:rFonts w:ascii="Arial" w:hAnsi="Arial" w:cs="Arial"/>
          <w:sz w:val="20"/>
          <w:szCs w:val="20"/>
        </w:rPr>
        <w:t> y un</w:t>
      </w:r>
      <w:r>
        <w:rPr>
          <w:rFonts w:ascii="Arial" w:hAnsi="Arial" w:cs="Arial"/>
          <w:sz w:val="20"/>
          <w:szCs w:val="20"/>
        </w:rPr>
        <w:t xml:space="preserve"> </w:t>
      </w:r>
      <w:r w:rsidRPr="007C4A5E">
        <w:rPr>
          <w:rFonts w:ascii="Arial" w:hAnsi="Arial" w:cs="Arial"/>
          <w:b/>
          <w:bCs/>
          <w:sz w:val="20"/>
          <w:szCs w:val="20"/>
        </w:rPr>
        <w:t>número fraccionario</w:t>
      </w:r>
      <w:r w:rsidRPr="007C4A5E">
        <w:rPr>
          <w:rFonts w:ascii="Arial" w:hAnsi="Arial" w:cs="Arial"/>
          <w:sz w:val="20"/>
          <w:szCs w:val="20"/>
        </w:rPr>
        <w:t xml:space="preserve">. </w:t>
      </w:r>
    </w:p>
    <w:p w:rsidR="00252D2B" w:rsidRDefault="00252D2B" w:rsidP="00D63655">
      <w:pPr>
        <w:pStyle w:val="Prrafodelista"/>
        <w:spacing w:line="360" w:lineRule="auto"/>
        <w:rPr>
          <w:rFonts w:ascii="Arial" w:hAnsi="Arial" w:cs="Arial"/>
          <w:sz w:val="20"/>
          <w:szCs w:val="20"/>
        </w:rPr>
      </w:pPr>
      <w:r>
        <w:rPr>
          <w:rFonts w:ascii="Arial" w:hAnsi="Arial" w:cs="Arial"/>
          <w:noProof/>
          <w:sz w:val="20"/>
          <w:szCs w:val="20"/>
          <w:lang w:eastAsia="es-ES"/>
        </w:rPr>
        <w:drawing>
          <wp:inline distT="0" distB="0" distL="0" distR="0">
            <wp:extent cx="6391275" cy="43815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91275" cy="438150"/>
                    </a:xfrm>
                    <a:prstGeom prst="rect">
                      <a:avLst/>
                    </a:prstGeom>
                    <a:noFill/>
                    <a:ln w="9525">
                      <a:noFill/>
                      <a:miter lim="800000"/>
                      <a:headEnd/>
                      <a:tailEnd/>
                    </a:ln>
                  </pic:spPr>
                </pic:pic>
              </a:graphicData>
            </a:graphic>
          </wp:inline>
        </w:drawing>
      </w:r>
    </w:p>
    <w:p w:rsidR="00D63655" w:rsidRDefault="00D63655" w:rsidP="00D63655">
      <w:pPr>
        <w:pStyle w:val="Prrafodelista"/>
        <w:spacing w:line="360" w:lineRule="auto"/>
        <w:rPr>
          <w:rFonts w:ascii="Arial" w:hAnsi="Arial" w:cs="Arial"/>
          <w:sz w:val="20"/>
          <w:szCs w:val="20"/>
        </w:rPr>
      </w:pPr>
      <w:r w:rsidRPr="002B6A3C">
        <w:rPr>
          <w:rFonts w:ascii="Arial" w:hAnsi="Arial" w:cs="Arial"/>
          <w:sz w:val="20"/>
          <w:szCs w:val="20"/>
        </w:rPr>
        <w:t>Cada fracción o cada número racional es un cociente indicado y al efectuar la división resulta un número entero o bien un número decimal. Este número decimal puede ser:</w:t>
      </w:r>
    </w:p>
    <w:p w:rsidR="00D63655" w:rsidRDefault="00D63655" w:rsidP="00D63655">
      <w:pPr>
        <w:pStyle w:val="Prrafodelista"/>
        <w:spacing w:line="360" w:lineRule="auto"/>
        <w:rPr>
          <w:rFonts w:ascii="Arial" w:hAnsi="Arial" w:cs="Arial"/>
          <w:sz w:val="20"/>
          <w:szCs w:val="20"/>
        </w:rPr>
      </w:pPr>
      <w:r>
        <w:rPr>
          <w:rFonts w:ascii="Arial" w:hAnsi="Arial" w:cs="Arial"/>
          <w:sz w:val="20"/>
          <w:szCs w:val="20"/>
        </w:rPr>
        <w:t xml:space="preserve">- </w:t>
      </w:r>
      <w:r w:rsidRPr="002B6A3C">
        <w:rPr>
          <w:rFonts w:ascii="Arial" w:hAnsi="Arial" w:cs="Arial"/>
          <w:sz w:val="20"/>
          <w:szCs w:val="20"/>
        </w:rPr>
        <w:t xml:space="preserve">Un número </w:t>
      </w:r>
      <w:r w:rsidRPr="002B6A3C">
        <w:rPr>
          <w:rFonts w:ascii="Arial" w:hAnsi="Arial" w:cs="Arial"/>
          <w:b/>
          <w:bCs/>
          <w:sz w:val="20"/>
          <w:szCs w:val="20"/>
        </w:rPr>
        <w:t>decimal exacto</w:t>
      </w:r>
      <w:r w:rsidRPr="002B6A3C">
        <w:rPr>
          <w:rFonts w:ascii="Arial" w:hAnsi="Arial" w:cs="Arial"/>
          <w:sz w:val="20"/>
          <w:szCs w:val="20"/>
        </w:rPr>
        <w:t>, cuando el número de cifras decimales es finito.</w:t>
      </w:r>
    </w:p>
    <w:p w:rsidR="00D63655" w:rsidRDefault="00D63655" w:rsidP="00D63655">
      <w:pPr>
        <w:pStyle w:val="Prrafodelista"/>
        <w:spacing w:line="360" w:lineRule="auto"/>
        <w:rPr>
          <w:rFonts w:ascii="Arial" w:hAnsi="Arial" w:cs="Arial"/>
          <w:sz w:val="20"/>
          <w:szCs w:val="20"/>
        </w:rPr>
      </w:pPr>
      <w:r>
        <w:rPr>
          <w:rFonts w:ascii="Arial" w:hAnsi="Arial" w:cs="Arial"/>
          <w:sz w:val="20"/>
          <w:szCs w:val="20"/>
        </w:rPr>
        <w:t xml:space="preserve">- </w:t>
      </w:r>
      <w:r w:rsidRPr="002B6A3C">
        <w:rPr>
          <w:rFonts w:ascii="Arial" w:hAnsi="Arial" w:cs="Arial"/>
          <w:sz w:val="20"/>
          <w:szCs w:val="20"/>
        </w:rPr>
        <w:t xml:space="preserve">Un número </w:t>
      </w:r>
      <w:r w:rsidRPr="002B6A3C">
        <w:rPr>
          <w:rFonts w:ascii="Arial" w:hAnsi="Arial" w:cs="Arial"/>
          <w:b/>
          <w:bCs/>
          <w:sz w:val="20"/>
          <w:szCs w:val="20"/>
        </w:rPr>
        <w:t>decimal periódico puro</w:t>
      </w:r>
      <w:r w:rsidRPr="002B6A3C">
        <w:rPr>
          <w:rFonts w:ascii="Arial" w:hAnsi="Arial" w:cs="Arial"/>
          <w:sz w:val="20"/>
          <w:szCs w:val="20"/>
        </w:rPr>
        <w:t>, cuando</w:t>
      </w:r>
      <w:r w:rsidR="00252D2B">
        <w:rPr>
          <w:rFonts w:ascii="Arial" w:hAnsi="Arial" w:cs="Arial"/>
          <w:sz w:val="20"/>
          <w:szCs w:val="20"/>
        </w:rPr>
        <w:t xml:space="preserve"> la parte decimal se</w:t>
      </w:r>
      <w:r w:rsidRPr="002B6A3C">
        <w:rPr>
          <w:rFonts w:ascii="Arial" w:hAnsi="Arial" w:cs="Arial"/>
          <w:sz w:val="20"/>
          <w:szCs w:val="20"/>
        </w:rPr>
        <w:t xml:space="preserve"> </w:t>
      </w:r>
      <w:r w:rsidR="00252D2B">
        <w:rPr>
          <w:rFonts w:ascii="Arial" w:hAnsi="Arial" w:cs="Arial"/>
          <w:sz w:val="20"/>
          <w:szCs w:val="20"/>
        </w:rPr>
        <w:t xml:space="preserve">compone de </w:t>
      </w:r>
      <w:r w:rsidRPr="002B6A3C">
        <w:rPr>
          <w:rFonts w:ascii="Arial" w:hAnsi="Arial" w:cs="Arial"/>
          <w:sz w:val="20"/>
          <w:szCs w:val="20"/>
        </w:rPr>
        <w:t>una cifra o grupo de cifras que se repiten indefinidamente</w:t>
      </w:r>
      <w:r w:rsidR="00EB7AEB">
        <w:rPr>
          <w:rFonts w:ascii="Arial" w:hAnsi="Arial" w:cs="Arial"/>
          <w:sz w:val="20"/>
          <w:szCs w:val="20"/>
        </w:rPr>
        <w:t>, denominado periodo</w:t>
      </w:r>
      <w:r w:rsidRPr="002B6A3C">
        <w:rPr>
          <w:rFonts w:ascii="Arial" w:hAnsi="Arial" w:cs="Arial"/>
          <w:sz w:val="20"/>
          <w:szCs w:val="20"/>
        </w:rPr>
        <w:t>.</w:t>
      </w:r>
    </w:p>
    <w:p w:rsidR="00D63655" w:rsidRDefault="00D63655" w:rsidP="00D63655">
      <w:pPr>
        <w:pStyle w:val="Prrafodelista"/>
        <w:spacing w:line="360" w:lineRule="auto"/>
        <w:rPr>
          <w:rFonts w:ascii="Arial" w:hAnsi="Arial" w:cs="Arial"/>
          <w:sz w:val="20"/>
          <w:szCs w:val="20"/>
        </w:rPr>
      </w:pPr>
      <w:r>
        <w:rPr>
          <w:rFonts w:ascii="Arial" w:hAnsi="Arial" w:cs="Arial"/>
          <w:sz w:val="20"/>
          <w:szCs w:val="20"/>
        </w:rPr>
        <w:t xml:space="preserve">- </w:t>
      </w:r>
      <w:r w:rsidRPr="002B6A3C">
        <w:rPr>
          <w:rFonts w:ascii="Arial" w:hAnsi="Arial" w:cs="Arial"/>
          <w:sz w:val="20"/>
          <w:szCs w:val="20"/>
        </w:rPr>
        <w:t xml:space="preserve">Un número </w:t>
      </w:r>
      <w:r w:rsidRPr="002B6A3C">
        <w:rPr>
          <w:rFonts w:ascii="Arial" w:hAnsi="Arial" w:cs="Arial"/>
          <w:b/>
          <w:bCs/>
          <w:sz w:val="20"/>
          <w:szCs w:val="20"/>
        </w:rPr>
        <w:t>decimal periódico mixto</w:t>
      </w:r>
      <w:r w:rsidRPr="002B6A3C">
        <w:rPr>
          <w:rFonts w:ascii="Arial" w:hAnsi="Arial" w:cs="Arial"/>
          <w:sz w:val="20"/>
          <w:szCs w:val="20"/>
        </w:rPr>
        <w:t xml:space="preserve">, </w:t>
      </w:r>
      <w:r w:rsidR="00EB7AEB" w:rsidRPr="002B6A3C">
        <w:rPr>
          <w:rFonts w:ascii="Arial" w:hAnsi="Arial" w:cs="Arial"/>
          <w:sz w:val="20"/>
          <w:szCs w:val="20"/>
        </w:rPr>
        <w:t>cuando</w:t>
      </w:r>
      <w:r w:rsidR="00EB7AEB">
        <w:rPr>
          <w:rFonts w:ascii="Arial" w:hAnsi="Arial" w:cs="Arial"/>
          <w:sz w:val="20"/>
          <w:szCs w:val="20"/>
        </w:rPr>
        <w:t xml:space="preserve"> la parte decimal se</w:t>
      </w:r>
      <w:r w:rsidR="00EB7AEB" w:rsidRPr="002B6A3C">
        <w:rPr>
          <w:rFonts w:ascii="Arial" w:hAnsi="Arial" w:cs="Arial"/>
          <w:sz w:val="20"/>
          <w:szCs w:val="20"/>
        </w:rPr>
        <w:t xml:space="preserve"> </w:t>
      </w:r>
      <w:r w:rsidR="00EB7AEB">
        <w:rPr>
          <w:rFonts w:ascii="Arial" w:hAnsi="Arial" w:cs="Arial"/>
          <w:sz w:val="20"/>
          <w:szCs w:val="20"/>
        </w:rPr>
        <w:t xml:space="preserve">compone de </w:t>
      </w:r>
      <w:r w:rsidR="00EB7AEB" w:rsidRPr="002B6A3C">
        <w:rPr>
          <w:rFonts w:ascii="Arial" w:hAnsi="Arial" w:cs="Arial"/>
          <w:sz w:val="20"/>
          <w:szCs w:val="20"/>
        </w:rPr>
        <w:t xml:space="preserve">una cifra o grupo de cifras </w:t>
      </w:r>
      <w:r w:rsidRPr="002B6A3C">
        <w:rPr>
          <w:rFonts w:ascii="Arial" w:hAnsi="Arial" w:cs="Arial"/>
          <w:sz w:val="20"/>
          <w:szCs w:val="20"/>
        </w:rPr>
        <w:t xml:space="preserve">que </w:t>
      </w:r>
      <w:r w:rsidR="00EB7AEB">
        <w:rPr>
          <w:rFonts w:ascii="Arial" w:hAnsi="Arial" w:cs="Arial"/>
          <w:sz w:val="20"/>
          <w:szCs w:val="20"/>
        </w:rPr>
        <w:t xml:space="preserve">no </w:t>
      </w:r>
      <w:r w:rsidRPr="002B6A3C">
        <w:rPr>
          <w:rFonts w:ascii="Arial" w:hAnsi="Arial" w:cs="Arial"/>
          <w:sz w:val="20"/>
          <w:szCs w:val="20"/>
        </w:rPr>
        <w:t>se repiten</w:t>
      </w:r>
      <w:r w:rsidR="00EB7AEB">
        <w:rPr>
          <w:rFonts w:ascii="Arial" w:hAnsi="Arial" w:cs="Arial"/>
          <w:sz w:val="20"/>
          <w:szCs w:val="20"/>
        </w:rPr>
        <w:t xml:space="preserve"> ( anteperiodo)</w:t>
      </w:r>
      <w:r w:rsidRPr="002B6A3C">
        <w:rPr>
          <w:rFonts w:ascii="Arial" w:hAnsi="Arial" w:cs="Arial"/>
          <w:sz w:val="20"/>
          <w:szCs w:val="20"/>
        </w:rPr>
        <w:t>,</w:t>
      </w:r>
      <w:r w:rsidR="00EB7AEB">
        <w:rPr>
          <w:rFonts w:ascii="Arial" w:hAnsi="Arial" w:cs="Arial"/>
          <w:sz w:val="20"/>
          <w:szCs w:val="20"/>
        </w:rPr>
        <w:t xml:space="preserve">seguido de </w:t>
      </w:r>
      <w:r w:rsidR="00EB7AEB" w:rsidRPr="002B6A3C">
        <w:rPr>
          <w:rFonts w:ascii="Arial" w:hAnsi="Arial" w:cs="Arial"/>
          <w:sz w:val="20"/>
          <w:szCs w:val="20"/>
        </w:rPr>
        <w:t>una cifra o grupo de cifras que se repiten indefinidamente</w:t>
      </w:r>
      <w:r w:rsidR="00EB7AEB">
        <w:rPr>
          <w:rFonts w:ascii="Arial" w:hAnsi="Arial" w:cs="Arial"/>
          <w:sz w:val="20"/>
          <w:szCs w:val="20"/>
        </w:rPr>
        <w:t xml:space="preserve"> (periodo)</w:t>
      </w:r>
      <w:r w:rsidRPr="002B6A3C">
        <w:rPr>
          <w:rFonts w:ascii="Arial" w:hAnsi="Arial" w:cs="Arial"/>
          <w:sz w:val="20"/>
          <w:szCs w:val="20"/>
        </w:rPr>
        <w:t>.</w:t>
      </w:r>
    </w:p>
    <w:p w:rsidR="00D63655" w:rsidRDefault="00D63655" w:rsidP="00D63655">
      <w:pPr>
        <w:pStyle w:val="Prrafodelista"/>
        <w:numPr>
          <w:ilvl w:val="0"/>
          <w:numId w:val="1"/>
        </w:numPr>
        <w:spacing w:line="360" w:lineRule="auto"/>
        <w:rPr>
          <w:rFonts w:ascii="Arial" w:hAnsi="Arial" w:cs="Arial"/>
          <w:sz w:val="20"/>
          <w:szCs w:val="20"/>
        </w:rPr>
      </w:pPr>
      <w:r w:rsidRPr="007C4A5E">
        <w:rPr>
          <w:rFonts w:ascii="Arial" w:hAnsi="Arial" w:cs="Arial"/>
          <w:sz w:val="20"/>
          <w:szCs w:val="20"/>
        </w:rPr>
        <w:t xml:space="preserve">Los </w:t>
      </w:r>
      <w:r w:rsidRPr="007C4A5E">
        <w:rPr>
          <w:rFonts w:ascii="Arial" w:hAnsi="Arial" w:cs="Arial"/>
          <w:b/>
          <w:sz w:val="20"/>
          <w:szCs w:val="20"/>
        </w:rPr>
        <w:t>números irracionales</w:t>
      </w:r>
      <w:r>
        <w:rPr>
          <w:rFonts w:ascii="Arial" w:hAnsi="Arial" w:cs="Arial"/>
          <w:sz w:val="20"/>
          <w:szCs w:val="20"/>
        </w:rPr>
        <w:t>, que se representan por I</w:t>
      </w:r>
      <w:r w:rsidRPr="007C4A5E">
        <w:rPr>
          <w:rFonts w:ascii="Arial" w:hAnsi="Arial" w:cs="Arial"/>
          <w:sz w:val="20"/>
          <w:szCs w:val="20"/>
        </w:rPr>
        <w:t xml:space="preserve"> no se pueden expresar en forma de fracció</w:t>
      </w:r>
      <w:r>
        <w:rPr>
          <w:rFonts w:ascii="Arial" w:hAnsi="Arial" w:cs="Arial"/>
          <w:sz w:val="20"/>
          <w:szCs w:val="20"/>
        </w:rPr>
        <w:t>n porque tienen infinitas cifras no periódicas</w:t>
      </w:r>
      <w:r w:rsidRPr="007C4A5E">
        <w:rPr>
          <w:rFonts w:ascii="Arial" w:hAnsi="Arial" w:cs="Arial"/>
          <w:sz w:val="20"/>
          <w:szCs w:val="20"/>
        </w:rPr>
        <w:t>.</w:t>
      </w:r>
      <w:r>
        <w:rPr>
          <w:rFonts w:ascii="Arial" w:hAnsi="Arial" w:cs="Arial"/>
          <w:sz w:val="20"/>
          <w:szCs w:val="20"/>
        </w:rPr>
        <w:t xml:space="preserve"> </w:t>
      </w:r>
      <w:r w:rsidRPr="007C4A5E">
        <w:rPr>
          <w:rFonts w:ascii="Arial" w:hAnsi="Arial" w:cs="Arial"/>
          <w:sz w:val="20"/>
          <w:szCs w:val="20"/>
        </w:rPr>
        <w:t>Ejemplos de números irracionales:</w:t>
      </w:r>
    </w:p>
    <w:p w:rsidR="00D63655" w:rsidRDefault="00D63655" w:rsidP="00D63655">
      <w:pPr>
        <w:pStyle w:val="Prrafodelista"/>
        <w:spacing w:line="360" w:lineRule="auto"/>
        <w:rPr>
          <w:rFonts w:ascii="Arial" w:hAnsi="Arial" w:cs="Arial"/>
          <w:sz w:val="20"/>
          <w:szCs w:val="20"/>
        </w:rPr>
      </w:pPr>
      <w:r>
        <w:rPr>
          <w:rFonts w:ascii="Arial" w:hAnsi="Arial" w:cs="Arial"/>
          <w:noProof/>
          <w:sz w:val="20"/>
          <w:szCs w:val="20"/>
          <w:lang w:eastAsia="es-ES"/>
        </w:rPr>
        <w:drawing>
          <wp:inline distT="0" distB="0" distL="0" distR="0">
            <wp:extent cx="6249482" cy="2699238"/>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258572" cy="2703164"/>
                    </a:xfrm>
                    <a:prstGeom prst="rect">
                      <a:avLst/>
                    </a:prstGeom>
                    <a:noFill/>
                    <a:ln w="9525">
                      <a:noFill/>
                      <a:miter lim="800000"/>
                      <a:headEnd/>
                      <a:tailEnd/>
                    </a:ln>
                  </pic:spPr>
                </pic:pic>
              </a:graphicData>
            </a:graphic>
          </wp:inline>
        </w:drawing>
      </w:r>
    </w:p>
    <w:p w:rsidR="00D63655" w:rsidRDefault="00D63655" w:rsidP="00D63655">
      <w:pPr>
        <w:pStyle w:val="Prrafodelista"/>
        <w:numPr>
          <w:ilvl w:val="0"/>
          <w:numId w:val="1"/>
        </w:numPr>
        <w:spacing w:line="360" w:lineRule="auto"/>
        <w:rPr>
          <w:rFonts w:ascii="Arial" w:hAnsi="Arial" w:cs="Arial"/>
          <w:sz w:val="20"/>
          <w:szCs w:val="20"/>
        </w:rPr>
      </w:pPr>
      <w:r>
        <w:rPr>
          <w:rFonts w:ascii="Arial" w:hAnsi="Arial" w:cs="Arial"/>
          <w:sz w:val="20"/>
          <w:szCs w:val="20"/>
        </w:rPr>
        <w:t xml:space="preserve">Los </w:t>
      </w:r>
      <w:r w:rsidRPr="009E3BDF">
        <w:rPr>
          <w:rFonts w:ascii="Arial" w:hAnsi="Arial" w:cs="Arial"/>
          <w:b/>
          <w:sz w:val="20"/>
          <w:szCs w:val="20"/>
        </w:rPr>
        <w:t>números reales</w:t>
      </w:r>
      <w:r>
        <w:rPr>
          <w:rFonts w:ascii="Arial" w:hAnsi="Arial" w:cs="Arial"/>
          <w:sz w:val="20"/>
          <w:szCs w:val="20"/>
        </w:rPr>
        <w:t xml:space="preserve"> R es el conjunto formado por los números racionales y los números irracionales</w:t>
      </w:r>
    </w:p>
    <w:p w:rsidR="00D63655" w:rsidRDefault="000D5A8B" w:rsidP="00D63655">
      <w:pPr>
        <w:pStyle w:val="Prrafodelista"/>
        <w:spacing w:line="360" w:lineRule="auto"/>
        <w:rPr>
          <w:rFonts w:ascii="Arial" w:hAnsi="Arial" w:cs="Arial"/>
          <w:sz w:val="20"/>
          <w:szCs w:val="20"/>
        </w:rPr>
      </w:pPr>
      <w:r w:rsidRPr="000D5A8B">
        <w:rPr>
          <w:rFonts w:ascii="Arial" w:hAnsi="Arial" w:cs="Arial"/>
          <w:noProof/>
          <w:sz w:val="20"/>
          <w:szCs w:val="20"/>
          <w:lang w:eastAsia="es-ES"/>
        </w:rPr>
        <w:drawing>
          <wp:inline distT="0" distB="0" distL="0" distR="0">
            <wp:extent cx="6391275" cy="3267075"/>
            <wp:effectExtent l="19050" t="0" r="9525"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391275" cy="3267075"/>
                    </a:xfrm>
                    <a:prstGeom prst="rect">
                      <a:avLst/>
                    </a:prstGeom>
                    <a:noFill/>
                    <a:ln w="9525">
                      <a:noFill/>
                      <a:miter lim="800000"/>
                      <a:headEnd/>
                      <a:tailEnd/>
                    </a:ln>
                  </pic:spPr>
                </pic:pic>
              </a:graphicData>
            </a:graphic>
          </wp:inline>
        </w:drawing>
      </w:r>
    </w:p>
    <w:p w:rsidR="00D63655" w:rsidRDefault="00D63655" w:rsidP="00D63655">
      <w:pPr>
        <w:pStyle w:val="Prrafodelista"/>
        <w:spacing w:line="360" w:lineRule="auto"/>
        <w:rPr>
          <w:rFonts w:ascii="Arial" w:hAnsi="Arial" w:cs="Arial"/>
          <w:b/>
          <w:sz w:val="20"/>
          <w:szCs w:val="20"/>
        </w:rPr>
      </w:pPr>
      <w:r w:rsidRPr="0012664C">
        <w:rPr>
          <w:rFonts w:ascii="Arial" w:hAnsi="Arial" w:cs="Arial"/>
          <w:b/>
          <w:sz w:val="20"/>
          <w:szCs w:val="20"/>
        </w:rPr>
        <w:lastRenderedPageBreak/>
        <w:t xml:space="preserve">Ejercicios fotocopias: </w:t>
      </w:r>
      <w:r w:rsidR="00694654">
        <w:rPr>
          <w:rFonts w:ascii="Arial" w:hAnsi="Arial" w:cs="Arial"/>
          <w:b/>
          <w:sz w:val="20"/>
          <w:szCs w:val="20"/>
        </w:rPr>
        <w:t xml:space="preserve">1, 2, 3, 4, 5, 6, </w:t>
      </w:r>
    </w:p>
    <w:p w:rsidR="000D5A8B" w:rsidRPr="000D5A8B" w:rsidRDefault="000D5A8B" w:rsidP="000D5A8B">
      <w:pPr>
        <w:rPr>
          <w:rFonts w:ascii="Arial" w:hAnsi="Arial" w:cs="Arial"/>
          <w:b/>
          <w:sz w:val="28"/>
          <w:szCs w:val="28"/>
        </w:rPr>
      </w:pPr>
      <w:r w:rsidRPr="000D5A8B">
        <w:rPr>
          <w:rFonts w:ascii="Arial" w:hAnsi="Arial" w:cs="Arial"/>
          <w:b/>
          <w:sz w:val="28"/>
          <w:szCs w:val="28"/>
        </w:rPr>
        <w:t>2. NÚMEROS RACIONALES.REPRESENTACIÓN Y OPERACIONES BÁSICAS</w:t>
      </w:r>
    </w:p>
    <w:p w:rsidR="000D5A8B" w:rsidRPr="000D5A8B" w:rsidRDefault="000D5A8B" w:rsidP="000D5A8B">
      <w:pPr>
        <w:rPr>
          <w:rFonts w:ascii="Arial" w:hAnsi="Arial" w:cs="Arial"/>
          <w:b/>
          <w:sz w:val="24"/>
          <w:szCs w:val="24"/>
          <w:u w:val="single"/>
        </w:rPr>
      </w:pPr>
      <w:r w:rsidRPr="000D5A8B">
        <w:rPr>
          <w:rFonts w:ascii="Arial" w:hAnsi="Arial" w:cs="Arial"/>
          <w:b/>
          <w:sz w:val="24"/>
          <w:szCs w:val="24"/>
          <w:u w:val="single"/>
        </w:rPr>
        <w:t>2.1. Operaciones combinadas con fracciones</w:t>
      </w:r>
    </w:p>
    <w:p w:rsidR="000D5A8B" w:rsidRDefault="000D5A8B" w:rsidP="000D5A8B">
      <w:pPr>
        <w:spacing w:after="0" w:line="360" w:lineRule="auto"/>
        <w:rPr>
          <w:rFonts w:ascii="Arial" w:hAnsi="Arial" w:cs="Arial"/>
          <w:sz w:val="20"/>
          <w:szCs w:val="20"/>
        </w:rPr>
      </w:pPr>
      <w:r w:rsidRPr="009E3BDF">
        <w:rPr>
          <w:rFonts w:ascii="Arial" w:hAnsi="Arial" w:cs="Arial"/>
          <w:sz w:val="20"/>
          <w:szCs w:val="20"/>
        </w:rPr>
        <w:t>Para realizar varias operacio</w:t>
      </w:r>
      <w:r>
        <w:rPr>
          <w:rFonts w:ascii="Arial" w:hAnsi="Arial" w:cs="Arial"/>
          <w:sz w:val="20"/>
          <w:szCs w:val="20"/>
        </w:rPr>
        <w:t>nes se realizan primero los paré</w:t>
      </w:r>
      <w:r w:rsidRPr="009E3BDF">
        <w:rPr>
          <w:rFonts w:ascii="Arial" w:hAnsi="Arial" w:cs="Arial"/>
          <w:sz w:val="20"/>
          <w:szCs w:val="20"/>
        </w:rPr>
        <w:t>ntesis y se sigue el siguiente orden:</w:t>
      </w:r>
    </w:p>
    <w:p w:rsidR="000D5A8B" w:rsidRPr="009E3BDF" w:rsidRDefault="000D5A8B" w:rsidP="000D5A8B">
      <w:pPr>
        <w:spacing w:after="0" w:line="360" w:lineRule="auto"/>
        <w:rPr>
          <w:rFonts w:ascii="Arial" w:hAnsi="Arial" w:cs="Arial"/>
          <w:sz w:val="20"/>
          <w:szCs w:val="20"/>
        </w:rPr>
      </w:pPr>
      <w:r>
        <w:rPr>
          <w:rFonts w:ascii="Arial" w:hAnsi="Arial" w:cs="Arial"/>
          <w:sz w:val="20"/>
          <w:szCs w:val="20"/>
        </w:rPr>
        <w:t>1º) Potencias y/o raíces cuando afecten a una única fracción</w:t>
      </w:r>
    </w:p>
    <w:p w:rsidR="000D5A8B" w:rsidRPr="009E3BDF" w:rsidRDefault="000D5A8B" w:rsidP="000D5A8B">
      <w:pPr>
        <w:spacing w:after="0" w:line="360" w:lineRule="auto"/>
        <w:rPr>
          <w:rFonts w:ascii="Arial" w:hAnsi="Arial" w:cs="Arial"/>
          <w:sz w:val="20"/>
          <w:szCs w:val="20"/>
        </w:rPr>
      </w:pPr>
      <w:r>
        <w:rPr>
          <w:rFonts w:ascii="Arial" w:hAnsi="Arial" w:cs="Arial"/>
          <w:sz w:val="20"/>
          <w:szCs w:val="20"/>
        </w:rPr>
        <w:t>2º)</w:t>
      </w:r>
      <w:r w:rsidRPr="009E3BDF">
        <w:rPr>
          <w:rFonts w:ascii="Arial" w:hAnsi="Arial" w:cs="Arial"/>
          <w:sz w:val="20"/>
          <w:szCs w:val="20"/>
        </w:rPr>
        <w:t xml:space="preserve"> Se hacen las multiplicaciones y divisiones, de izquierda a derecha</w:t>
      </w:r>
    </w:p>
    <w:p w:rsidR="000D5A8B" w:rsidRPr="009E3BDF" w:rsidRDefault="000D5A8B" w:rsidP="000D5A8B">
      <w:pPr>
        <w:spacing w:after="0" w:line="360" w:lineRule="auto"/>
        <w:rPr>
          <w:rFonts w:ascii="Arial" w:hAnsi="Arial" w:cs="Arial"/>
          <w:sz w:val="20"/>
          <w:szCs w:val="20"/>
        </w:rPr>
      </w:pPr>
      <w:r>
        <w:rPr>
          <w:rFonts w:ascii="Arial" w:hAnsi="Arial" w:cs="Arial"/>
          <w:sz w:val="20"/>
          <w:szCs w:val="20"/>
        </w:rPr>
        <w:t xml:space="preserve">3º) </w:t>
      </w:r>
      <w:r w:rsidRPr="009E3BDF">
        <w:rPr>
          <w:rFonts w:ascii="Arial" w:hAnsi="Arial" w:cs="Arial"/>
          <w:sz w:val="20"/>
          <w:szCs w:val="20"/>
        </w:rPr>
        <w:t>Se hacen las sumas y restas</w:t>
      </w:r>
    </w:p>
    <w:p w:rsidR="000D5A8B" w:rsidRDefault="000D5A8B" w:rsidP="000D5A8B">
      <w:pPr>
        <w:spacing w:after="0" w:line="360" w:lineRule="auto"/>
        <w:rPr>
          <w:rFonts w:ascii="Arial" w:hAnsi="Arial" w:cs="Arial"/>
          <w:sz w:val="20"/>
          <w:szCs w:val="20"/>
        </w:rPr>
      </w:pPr>
      <w:r w:rsidRPr="009E3BDF">
        <w:rPr>
          <w:rFonts w:ascii="Arial" w:hAnsi="Arial" w:cs="Arial"/>
          <w:sz w:val="20"/>
          <w:szCs w:val="20"/>
        </w:rPr>
        <w:t>Los resultados de las operaciones con fracciones se suelen dar simplificados.</w:t>
      </w:r>
      <w:r>
        <w:rPr>
          <w:rFonts w:ascii="Arial" w:hAnsi="Arial" w:cs="Arial"/>
          <w:sz w:val="20"/>
          <w:szCs w:val="20"/>
        </w:rPr>
        <w:t xml:space="preserve"> </w:t>
      </w:r>
    </w:p>
    <w:p w:rsidR="000D5A8B" w:rsidRDefault="000D5A8B" w:rsidP="000D5A8B">
      <w:pPr>
        <w:spacing w:after="0" w:line="360" w:lineRule="auto"/>
        <w:rPr>
          <w:rFonts w:ascii="Arial" w:hAnsi="Arial" w:cs="Arial"/>
          <w:sz w:val="20"/>
          <w:szCs w:val="20"/>
        </w:rPr>
      </w:pPr>
      <w:r>
        <w:rPr>
          <w:rFonts w:ascii="Arial" w:hAnsi="Arial" w:cs="Arial"/>
          <w:sz w:val="20"/>
          <w:szCs w:val="20"/>
        </w:rPr>
        <w:t>Ejemplo:</w:t>
      </w:r>
    </w:p>
    <w:p w:rsidR="000D5A8B" w:rsidRDefault="000D5A8B" w:rsidP="000D5A8B">
      <w:pPr>
        <w:spacing w:after="0" w:line="360" w:lineRule="auto"/>
        <w:rPr>
          <w:rFonts w:ascii="Arial" w:hAnsi="Arial" w:cs="Arial"/>
          <w:sz w:val="20"/>
          <w:szCs w:val="20"/>
        </w:rPr>
      </w:pPr>
      <w:r>
        <w:rPr>
          <w:noProof/>
          <w:lang w:eastAsia="es-ES"/>
        </w:rPr>
        <w:drawing>
          <wp:inline distT="0" distB="0" distL="0" distR="0">
            <wp:extent cx="2189480" cy="896620"/>
            <wp:effectExtent l="19050" t="0" r="1270" b="0"/>
            <wp:docPr id="18" name="Imagen 13" descr="http://matematicasmodernas.com/wp-content/uploads/2013/12/operaciones-combinadas-fracci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tematicasmodernas.com/wp-content/uploads/2013/12/operaciones-combinadas-fracciones-1.jpg"/>
                    <pic:cNvPicPr>
                      <a:picLocks noChangeAspect="1" noChangeArrowheads="1"/>
                    </pic:cNvPicPr>
                  </pic:nvPicPr>
                  <pic:blipFill>
                    <a:blip r:embed="rId12" cstate="print"/>
                    <a:srcRect/>
                    <a:stretch>
                      <a:fillRect/>
                    </a:stretch>
                  </pic:blipFill>
                  <pic:spPr bwMode="auto">
                    <a:xfrm>
                      <a:off x="0" y="0"/>
                      <a:ext cx="2189480" cy="896620"/>
                    </a:xfrm>
                    <a:prstGeom prst="rect">
                      <a:avLst/>
                    </a:prstGeom>
                    <a:noFill/>
                    <a:ln w="9525">
                      <a:noFill/>
                      <a:miter lim="800000"/>
                      <a:headEnd/>
                      <a:tailEnd/>
                    </a:ln>
                  </pic:spPr>
                </pic:pic>
              </a:graphicData>
            </a:graphic>
          </wp:inline>
        </w:drawing>
      </w:r>
      <w:r>
        <w:rPr>
          <w:noProof/>
          <w:lang w:eastAsia="es-ES"/>
        </w:rPr>
        <w:drawing>
          <wp:inline distT="0" distB="0" distL="0" distR="0">
            <wp:extent cx="2013585" cy="896620"/>
            <wp:effectExtent l="19050" t="0" r="5715" b="0"/>
            <wp:docPr id="19" name="Imagen 16" descr="http://matematicasmodernas.com/wp-content/uploads/2013/12/operaciones-combinadas-fraccio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tematicasmodernas.com/wp-content/uploads/2013/12/operaciones-combinadas-fracciones-2.jpg"/>
                    <pic:cNvPicPr>
                      <a:picLocks noChangeAspect="1" noChangeArrowheads="1"/>
                    </pic:cNvPicPr>
                  </pic:nvPicPr>
                  <pic:blipFill>
                    <a:blip r:embed="rId13" cstate="print"/>
                    <a:srcRect/>
                    <a:stretch>
                      <a:fillRect/>
                    </a:stretch>
                  </pic:blipFill>
                  <pic:spPr bwMode="auto">
                    <a:xfrm>
                      <a:off x="0" y="0"/>
                      <a:ext cx="2013585" cy="896620"/>
                    </a:xfrm>
                    <a:prstGeom prst="rect">
                      <a:avLst/>
                    </a:prstGeom>
                    <a:noFill/>
                    <a:ln w="9525">
                      <a:noFill/>
                      <a:miter lim="800000"/>
                      <a:headEnd/>
                      <a:tailEnd/>
                    </a:ln>
                  </pic:spPr>
                </pic:pic>
              </a:graphicData>
            </a:graphic>
          </wp:inline>
        </w:drawing>
      </w:r>
      <w:r>
        <w:rPr>
          <w:noProof/>
          <w:lang w:eastAsia="es-ES"/>
        </w:rPr>
        <w:drawing>
          <wp:inline distT="0" distB="0" distL="0" distR="0">
            <wp:extent cx="1617980" cy="896620"/>
            <wp:effectExtent l="19050" t="0" r="1270" b="0"/>
            <wp:docPr id="20" name="Imagen 19" descr="http://matematicasmodernas.com/wp-content/uploads/2013/12/operaciones-combinadas-fraccion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tematicasmodernas.com/wp-content/uploads/2013/12/operaciones-combinadas-fracciones-3.jpg"/>
                    <pic:cNvPicPr>
                      <a:picLocks noChangeAspect="1" noChangeArrowheads="1"/>
                    </pic:cNvPicPr>
                  </pic:nvPicPr>
                  <pic:blipFill>
                    <a:blip r:embed="rId14" cstate="print"/>
                    <a:srcRect/>
                    <a:stretch>
                      <a:fillRect/>
                    </a:stretch>
                  </pic:blipFill>
                  <pic:spPr bwMode="auto">
                    <a:xfrm>
                      <a:off x="0" y="0"/>
                      <a:ext cx="1617980" cy="896620"/>
                    </a:xfrm>
                    <a:prstGeom prst="rect">
                      <a:avLst/>
                    </a:prstGeom>
                    <a:noFill/>
                    <a:ln w="9525">
                      <a:noFill/>
                      <a:miter lim="800000"/>
                      <a:headEnd/>
                      <a:tailEnd/>
                    </a:ln>
                  </pic:spPr>
                </pic:pic>
              </a:graphicData>
            </a:graphic>
          </wp:inline>
        </w:drawing>
      </w:r>
      <w:r>
        <w:rPr>
          <w:noProof/>
          <w:lang w:eastAsia="es-ES"/>
        </w:rPr>
        <w:drawing>
          <wp:inline distT="0" distB="0" distL="0" distR="0">
            <wp:extent cx="1846580" cy="773430"/>
            <wp:effectExtent l="19050" t="0" r="1270" b="0"/>
            <wp:docPr id="22" name="Imagen 22" descr="http://matematicasmodernas.com/wp-content/uploads/2013/12/operaciones-combinadas-fraccion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tematicasmodernas.com/wp-content/uploads/2013/12/operaciones-combinadas-fracciones-4.jpg"/>
                    <pic:cNvPicPr>
                      <a:picLocks noChangeAspect="1" noChangeArrowheads="1"/>
                    </pic:cNvPicPr>
                  </pic:nvPicPr>
                  <pic:blipFill>
                    <a:blip r:embed="rId15" cstate="print"/>
                    <a:srcRect/>
                    <a:stretch>
                      <a:fillRect/>
                    </a:stretch>
                  </pic:blipFill>
                  <pic:spPr bwMode="auto">
                    <a:xfrm>
                      <a:off x="0" y="0"/>
                      <a:ext cx="1846580" cy="773430"/>
                    </a:xfrm>
                    <a:prstGeom prst="rect">
                      <a:avLst/>
                    </a:prstGeom>
                    <a:noFill/>
                    <a:ln w="9525">
                      <a:noFill/>
                      <a:miter lim="800000"/>
                      <a:headEnd/>
                      <a:tailEnd/>
                    </a:ln>
                  </pic:spPr>
                </pic:pic>
              </a:graphicData>
            </a:graphic>
          </wp:inline>
        </w:drawing>
      </w:r>
      <w:r>
        <w:rPr>
          <w:noProof/>
          <w:lang w:eastAsia="es-ES"/>
        </w:rPr>
        <w:drawing>
          <wp:inline distT="0" distB="0" distL="0" distR="0">
            <wp:extent cx="1239520" cy="870585"/>
            <wp:effectExtent l="19050" t="0" r="0" b="0"/>
            <wp:docPr id="25" name="Imagen 25" descr="http://matematicasmodernas.com/wp-content/uploads/2013/12/operaciones-combinadas-fraccion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tematicasmodernas.com/wp-content/uploads/2013/12/operaciones-combinadas-fracciones-5.jpg"/>
                    <pic:cNvPicPr>
                      <a:picLocks noChangeAspect="1" noChangeArrowheads="1"/>
                    </pic:cNvPicPr>
                  </pic:nvPicPr>
                  <pic:blipFill>
                    <a:blip r:embed="rId16" cstate="print"/>
                    <a:srcRect/>
                    <a:stretch>
                      <a:fillRect/>
                    </a:stretch>
                  </pic:blipFill>
                  <pic:spPr bwMode="auto">
                    <a:xfrm>
                      <a:off x="0" y="0"/>
                      <a:ext cx="1239520" cy="870585"/>
                    </a:xfrm>
                    <a:prstGeom prst="rect">
                      <a:avLst/>
                    </a:prstGeom>
                    <a:noFill/>
                    <a:ln w="9525">
                      <a:noFill/>
                      <a:miter lim="800000"/>
                      <a:headEnd/>
                      <a:tailEnd/>
                    </a:ln>
                  </pic:spPr>
                </pic:pic>
              </a:graphicData>
            </a:graphic>
          </wp:inline>
        </w:drawing>
      </w:r>
    </w:p>
    <w:p w:rsidR="000D5A8B" w:rsidRPr="00B7667D" w:rsidRDefault="000D5A8B" w:rsidP="000D5A8B">
      <w:pPr>
        <w:rPr>
          <w:rFonts w:ascii="Arial" w:hAnsi="Arial" w:cs="Arial"/>
          <w:b/>
          <w:sz w:val="24"/>
          <w:szCs w:val="24"/>
          <w:u w:val="single"/>
        </w:rPr>
      </w:pPr>
      <w:r w:rsidRPr="00B7667D">
        <w:rPr>
          <w:rFonts w:ascii="Arial" w:hAnsi="Arial" w:cs="Arial"/>
          <w:b/>
          <w:sz w:val="24"/>
          <w:szCs w:val="24"/>
          <w:u w:val="single"/>
        </w:rPr>
        <w:t>2.2. Fracción generatriz de un decimal</w:t>
      </w:r>
    </w:p>
    <w:p w:rsidR="000D5A8B" w:rsidRDefault="000D5A8B" w:rsidP="000D5A8B">
      <w:pPr>
        <w:spacing w:after="0" w:line="360" w:lineRule="auto"/>
        <w:rPr>
          <w:rFonts w:ascii="Arial" w:hAnsi="Arial" w:cs="Arial"/>
          <w:sz w:val="20"/>
          <w:szCs w:val="20"/>
        </w:rPr>
      </w:pPr>
      <w:r>
        <w:rPr>
          <w:rFonts w:ascii="Arial" w:hAnsi="Arial" w:cs="Arial"/>
          <w:sz w:val="20"/>
          <w:szCs w:val="20"/>
        </w:rPr>
        <w:t xml:space="preserve">Trabajar con números decimales no es sencillo, sobre todo cuando son números decimales periódicos. Por esa razón tanto para realizar operaciones como para representar dichos números en la recta real es necesario transformarlos en fracción. A la fracción obtenida se le denomina </w:t>
      </w:r>
      <w:r w:rsidRPr="00853943">
        <w:rPr>
          <w:rFonts w:ascii="Arial" w:hAnsi="Arial" w:cs="Arial"/>
          <w:b/>
          <w:sz w:val="20"/>
          <w:szCs w:val="20"/>
        </w:rPr>
        <w:t>fracción generatriz</w:t>
      </w:r>
      <w:r>
        <w:rPr>
          <w:rFonts w:ascii="Arial" w:hAnsi="Arial" w:cs="Arial"/>
          <w:sz w:val="20"/>
          <w:szCs w:val="20"/>
        </w:rPr>
        <w:t>.</w:t>
      </w:r>
    </w:p>
    <w:p w:rsidR="00D63655" w:rsidRDefault="00B7667D" w:rsidP="000D5A8B">
      <w:pPr>
        <w:rPr>
          <w:rFonts w:ascii="Arial" w:hAnsi="Arial" w:cs="Arial"/>
          <w:b/>
          <w:sz w:val="32"/>
          <w:szCs w:val="32"/>
        </w:rPr>
      </w:pPr>
      <w:r>
        <w:rPr>
          <w:rFonts w:ascii="Arial" w:hAnsi="Arial" w:cs="Arial"/>
          <w:b/>
          <w:noProof/>
          <w:sz w:val="32"/>
          <w:szCs w:val="32"/>
          <w:lang w:eastAsia="es-ES"/>
        </w:rPr>
        <w:drawing>
          <wp:inline distT="0" distB="0" distL="0" distR="0">
            <wp:extent cx="6086475" cy="3829050"/>
            <wp:effectExtent l="19050" t="0" r="9525"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086475" cy="3829050"/>
                    </a:xfrm>
                    <a:prstGeom prst="rect">
                      <a:avLst/>
                    </a:prstGeom>
                    <a:noFill/>
                    <a:ln w="9525">
                      <a:noFill/>
                      <a:miter lim="800000"/>
                      <a:headEnd/>
                      <a:tailEnd/>
                    </a:ln>
                  </pic:spPr>
                </pic:pic>
              </a:graphicData>
            </a:graphic>
          </wp:inline>
        </w:drawing>
      </w:r>
    </w:p>
    <w:p w:rsidR="00B7667D" w:rsidRDefault="00B7667D" w:rsidP="00B7667D">
      <w:pPr>
        <w:rPr>
          <w:rFonts w:ascii="Arial" w:hAnsi="Arial" w:cs="Arial"/>
          <w:b/>
          <w:u w:val="single"/>
        </w:rPr>
      </w:pPr>
    </w:p>
    <w:p w:rsidR="00B7667D" w:rsidRPr="00B7667D" w:rsidRDefault="00B7667D" w:rsidP="00B7667D">
      <w:pPr>
        <w:rPr>
          <w:rFonts w:ascii="Arial" w:hAnsi="Arial" w:cs="Arial"/>
          <w:b/>
          <w:sz w:val="24"/>
          <w:szCs w:val="24"/>
          <w:u w:val="single"/>
        </w:rPr>
      </w:pPr>
      <w:r w:rsidRPr="00B7667D">
        <w:rPr>
          <w:rFonts w:ascii="Arial" w:hAnsi="Arial" w:cs="Arial"/>
          <w:b/>
          <w:sz w:val="24"/>
          <w:szCs w:val="24"/>
          <w:u w:val="single"/>
        </w:rPr>
        <w:lastRenderedPageBreak/>
        <w:t>2.3. Representación en la recta real de números racionales</w:t>
      </w:r>
    </w:p>
    <w:p w:rsidR="00B7667D" w:rsidRDefault="00B7667D" w:rsidP="00B7667D">
      <w:pPr>
        <w:autoSpaceDE w:val="0"/>
        <w:autoSpaceDN w:val="0"/>
        <w:adjustRightInd w:val="0"/>
        <w:spacing w:after="0" w:line="360" w:lineRule="auto"/>
        <w:rPr>
          <w:rFonts w:ascii="Arial" w:hAnsi="Arial" w:cs="Arial"/>
          <w:color w:val="231F20"/>
          <w:sz w:val="20"/>
          <w:szCs w:val="20"/>
        </w:rPr>
      </w:pPr>
      <w:r w:rsidRPr="00417F3E">
        <w:rPr>
          <w:rFonts w:ascii="Arial" w:hAnsi="Arial" w:cs="Arial"/>
          <w:color w:val="231F20"/>
          <w:sz w:val="20"/>
          <w:szCs w:val="20"/>
        </w:rPr>
        <w:t>Los números racionales</w:t>
      </w:r>
      <w:r>
        <w:rPr>
          <w:rFonts w:ascii="Arial" w:hAnsi="Arial" w:cs="Arial"/>
          <w:color w:val="231F20"/>
          <w:sz w:val="20"/>
          <w:szCs w:val="20"/>
        </w:rPr>
        <w:t>, ya sean expresados en forma de fracción o en forma de números decimal,</w:t>
      </w:r>
      <w:r w:rsidRPr="00417F3E">
        <w:rPr>
          <w:rFonts w:ascii="Arial" w:hAnsi="Arial" w:cs="Arial"/>
          <w:color w:val="231F20"/>
          <w:sz w:val="20"/>
          <w:szCs w:val="20"/>
        </w:rPr>
        <w:t xml:space="preserve"> se pueden representar sobre la recta,</w:t>
      </w:r>
      <w:r>
        <w:rPr>
          <w:rFonts w:ascii="Arial" w:hAnsi="Arial" w:cs="Arial"/>
          <w:color w:val="231F20"/>
          <w:sz w:val="20"/>
          <w:szCs w:val="20"/>
        </w:rPr>
        <w:t xml:space="preserve"> </w:t>
      </w:r>
      <w:r w:rsidRPr="00417F3E">
        <w:rPr>
          <w:rFonts w:ascii="Arial" w:hAnsi="Arial" w:cs="Arial"/>
          <w:color w:val="231F20"/>
          <w:sz w:val="20"/>
          <w:szCs w:val="20"/>
        </w:rPr>
        <w:t>aunque para ello tenemos que hacer uso del Teorema de Tales.</w:t>
      </w:r>
      <w:r>
        <w:rPr>
          <w:rFonts w:ascii="Arial" w:hAnsi="Arial" w:cs="Arial"/>
          <w:color w:val="231F20"/>
          <w:sz w:val="20"/>
          <w:szCs w:val="20"/>
        </w:rPr>
        <w:t xml:space="preserve"> Hay que tener en cuenta que si están expresados en forma decimal antes de representarlos hay que pasarlos a forma de fracción.</w:t>
      </w:r>
      <w:r w:rsidRPr="00417F3E">
        <w:rPr>
          <w:rFonts w:ascii="Arial" w:hAnsi="Arial" w:cs="Arial"/>
          <w:color w:val="231F20"/>
          <w:sz w:val="20"/>
          <w:szCs w:val="20"/>
        </w:rPr>
        <w:t xml:space="preserve"> Veamos cómo se</w:t>
      </w:r>
      <w:r>
        <w:rPr>
          <w:rFonts w:ascii="Arial" w:hAnsi="Arial" w:cs="Arial"/>
          <w:color w:val="231F20"/>
          <w:sz w:val="20"/>
          <w:szCs w:val="20"/>
        </w:rPr>
        <w:t xml:space="preserve"> </w:t>
      </w:r>
      <w:r w:rsidRPr="00417F3E">
        <w:rPr>
          <w:rFonts w:ascii="Arial" w:hAnsi="Arial" w:cs="Arial"/>
          <w:color w:val="231F20"/>
          <w:sz w:val="20"/>
          <w:szCs w:val="20"/>
        </w:rPr>
        <w:t>hace.</w:t>
      </w:r>
      <w:r>
        <w:rPr>
          <w:rFonts w:ascii="Arial" w:hAnsi="Arial" w:cs="Arial"/>
          <w:color w:val="231F20"/>
          <w:sz w:val="20"/>
          <w:szCs w:val="20"/>
        </w:rPr>
        <w:t xml:space="preserve"> </w:t>
      </w:r>
      <w:r w:rsidRPr="00417F3E">
        <w:rPr>
          <w:rFonts w:ascii="Arial" w:hAnsi="Arial" w:cs="Arial"/>
          <w:color w:val="231F20"/>
          <w:sz w:val="20"/>
          <w:szCs w:val="20"/>
        </w:rPr>
        <w:t>Por ejemplo, representar la fracción 3/5.</w:t>
      </w:r>
    </w:p>
    <w:p w:rsidR="00B7667D" w:rsidRPr="006E3868" w:rsidRDefault="00B7667D" w:rsidP="00B7667D">
      <w:pPr>
        <w:autoSpaceDE w:val="0"/>
        <w:autoSpaceDN w:val="0"/>
        <w:adjustRightInd w:val="0"/>
        <w:spacing w:after="0" w:line="360" w:lineRule="auto"/>
        <w:rPr>
          <w:rFonts w:ascii="Arial" w:hAnsi="Arial" w:cs="Arial"/>
          <w:color w:val="231F20"/>
          <w:sz w:val="20"/>
          <w:szCs w:val="20"/>
        </w:rPr>
      </w:pPr>
      <w:r>
        <w:rPr>
          <w:rFonts w:ascii="Arial" w:hAnsi="Arial" w:cs="Arial"/>
          <w:color w:val="231F20"/>
          <w:sz w:val="20"/>
          <w:szCs w:val="20"/>
        </w:rPr>
        <w:t xml:space="preserve">- </w:t>
      </w:r>
      <w:r w:rsidRPr="006E3868">
        <w:rPr>
          <w:rFonts w:ascii="Arial" w:hAnsi="Arial" w:cs="Arial"/>
          <w:color w:val="231F20"/>
          <w:sz w:val="20"/>
          <w:szCs w:val="20"/>
        </w:rPr>
        <w:t>Paso 1: Sobre la recta de los enteros trazamos una semirrecta s con origen en el</w:t>
      </w:r>
      <w:r>
        <w:rPr>
          <w:rFonts w:ascii="Arial" w:hAnsi="Arial" w:cs="Arial"/>
          <w:color w:val="231F20"/>
          <w:sz w:val="20"/>
          <w:szCs w:val="20"/>
        </w:rPr>
        <w:t xml:space="preserve"> </w:t>
      </w:r>
      <w:r w:rsidRPr="006E3868">
        <w:rPr>
          <w:rFonts w:ascii="Arial" w:hAnsi="Arial" w:cs="Arial"/>
          <w:color w:val="231F20"/>
          <w:sz w:val="20"/>
          <w:szCs w:val="20"/>
        </w:rPr>
        <w:t>punto O.</w:t>
      </w:r>
    </w:p>
    <w:p w:rsidR="00B7667D" w:rsidRPr="006E3868" w:rsidRDefault="00B7667D" w:rsidP="00B7667D">
      <w:pPr>
        <w:autoSpaceDE w:val="0"/>
        <w:autoSpaceDN w:val="0"/>
        <w:adjustRightInd w:val="0"/>
        <w:spacing w:after="0" w:line="360" w:lineRule="auto"/>
        <w:rPr>
          <w:rFonts w:ascii="Arial" w:hAnsi="Arial" w:cs="Arial"/>
          <w:color w:val="231F20"/>
          <w:sz w:val="20"/>
          <w:szCs w:val="20"/>
        </w:rPr>
      </w:pPr>
      <w:r>
        <w:rPr>
          <w:rFonts w:ascii="Arial" w:hAnsi="Arial" w:cs="Arial"/>
          <w:color w:val="231F20"/>
          <w:sz w:val="20"/>
          <w:szCs w:val="20"/>
        </w:rPr>
        <w:t xml:space="preserve">- </w:t>
      </w:r>
      <w:r w:rsidRPr="006E3868">
        <w:rPr>
          <w:rFonts w:ascii="Arial" w:hAnsi="Arial" w:cs="Arial"/>
          <w:color w:val="231F20"/>
          <w:sz w:val="20"/>
          <w:szCs w:val="20"/>
        </w:rPr>
        <w:t>Paso 2: Llevamos 5 segmentos iguales sobre la semirrecta s.</w:t>
      </w:r>
    </w:p>
    <w:p w:rsidR="00B7667D" w:rsidRPr="006E3868" w:rsidRDefault="00B7667D" w:rsidP="00B7667D">
      <w:pPr>
        <w:autoSpaceDE w:val="0"/>
        <w:autoSpaceDN w:val="0"/>
        <w:adjustRightInd w:val="0"/>
        <w:spacing w:after="0" w:line="360" w:lineRule="auto"/>
        <w:rPr>
          <w:rFonts w:ascii="Arial" w:hAnsi="Arial" w:cs="Arial"/>
          <w:color w:val="231F20"/>
          <w:sz w:val="20"/>
          <w:szCs w:val="20"/>
        </w:rPr>
      </w:pPr>
      <w:r>
        <w:rPr>
          <w:rFonts w:ascii="Arial" w:hAnsi="Arial" w:cs="Arial"/>
          <w:color w:val="231F20"/>
          <w:sz w:val="20"/>
          <w:szCs w:val="20"/>
        </w:rPr>
        <w:t xml:space="preserve">- </w:t>
      </w:r>
      <w:r w:rsidRPr="006E3868">
        <w:rPr>
          <w:rFonts w:ascii="Arial" w:hAnsi="Arial" w:cs="Arial"/>
          <w:color w:val="231F20"/>
          <w:sz w:val="20"/>
          <w:szCs w:val="20"/>
        </w:rPr>
        <w:t>Paso 3: Unimos el extremo del último segmento trazado sobre s con el punto 1.</w:t>
      </w:r>
    </w:p>
    <w:p w:rsidR="00B7667D" w:rsidRPr="006E3868" w:rsidRDefault="00B7667D" w:rsidP="00B7667D">
      <w:pPr>
        <w:autoSpaceDE w:val="0"/>
        <w:autoSpaceDN w:val="0"/>
        <w:adjustRightInd w:val="0"/>
        <w:spacing w:after="0" w:line="360" w:lineRule="auto"/>
        <w:rPr>
          <w:rFonts w:ascii="Arial" w:hAnsi="Arial" w:cs="Arial"/>
          <w:color w:val="231F20"/>
          <w:sz w:val="20"/>
          <w:szCs w:val="20"/>
        </w:rPr>
      </w:pPr>
      <w:r>
        <w:rPr>
          <w:rFonts w:ascii="Arial" w:hAnsi="Arial" w:cs="Arial"/>
          <w:color w:val="231F20"/>
          <w:sz w:val="20"/>
          <w:szCs w:val="20"/>
        </w:rPr>
        <w:t xml:space="preserve">- </w:t>
      </w:r>
      <w:r w:rsidRPr="006E3868">
        <w:rPr>
          <w:rFonts w:ascii="Arial" w:hAnsi="Arial" w:cs="Arial"/>
          <w:color w:val="231F20"/>
          <w:sz w:val="20"/>
          <w:szCs w:val="20"/>
        </w:rPr>
        <w:t>Paso 4: Trazamos segmentos paralelos al segmento anterior; dividimos el segmento</w:t>
      </w:r>
      <w:r>
        <w:rPr>
          <w:rFonts w:ascii="Arial" w:hAnsi="Arial" w:cs="Arial"/>
          <w:color w:val="231F20"/>
          <w:sz w:val="20"/>
          <w:szCs w:val="20"/>
        </w:rPr>
        <w:t xml:space="preserve"> </w:t>
      </w:r>
      <w:r w:rsidRPr="006E3868">
        <w:rPr>
          <w:rFonts w:ascii="Arial" w:hAnsi="Arial" w:cs="Arial"/>
          <w:color w:val="231F20"/>
          <w:sz w:val="20"/>
          <w:szCs w:val="20"/>
        </w:rPr>
        <w:t>unidad en 5 partes iguales y tomamos las tres primeras.</w:t>
      </w:r>
    </w:p>
    <w:p w:rsidR="00B7667D" w:rsidRPr="006E3868" w:rsidRDefault="00B7667D" w:rsidP="00B7667D">
      <w:pPr>
        <w:autoSpaceDE w:val="0"/>
        <w:autoSpaceDN w:val="0"/>
        <w:adjustRightInd w:val="0"/>
        <w:spacing w:after="0" w:line="360" w:lineRule="auto"/>
        <w:rPr>
          <w:rFonts w:ascii="Arial" w:hAnsi="Arial" w:cs="Arial"/>
          <w:color w:val="231F20"/>
          <w:sz w:val="20"/>
          <w:szCs w:val="20"/>
        </w:rPr>
      </w:pPr>
      <w:r w:rsidRPr="006E3868">
        <w:rPr>
          <w:rFonts w:ascii="Arial" w:hAnsi="Arial" w:cs="Arial"/>
          <w:color w:val="231F20"/>
          <w:sz w:val="20"/>
          <w:szCs w:val="20"/>
        </w:rPr>
        <w:t xml:space="preserve">A 3/5 le corresponde el punto que hemos dibujado en la figura. </w:t>
      </w:r>
      <w:r>
        <w:rPr>
          <w:rFonts w:ascii="Arial" w:hAnsi="Arial" w:cs="Arial"/>
          <w:noProof/>
          <w:color w:val="231F20"/>
          <w:sz w:val="20"/>
          <w:szCs w:val="20"/>
          <w:lang w:eastAsia="es-ES"/>
        </w:rPr>
        <w:drawing>
          <wp:inline distT="0" distB="0" distL="0" distR="0">
            <wp:extent cx="3877310" cy="1010920"/>
            <wp:effectExtent l="1905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3877310" cy="1010920"/>
                    </a:xfrm>
                    <a:prstGeom prst="rect">
                      <a:avLst/>
                    </a:prstGeom>
                    <a:noFill/>
                    <a:ln w="9525">
                      <a:noFill/>
                      <a:miter lim="800000"/>
                      <a:headEnd/>
                      <a:tailEnd/>
                    </a:ln>
                  </pic:spPr>
                </pic:pic>
              </a:graphicData>
            </a:graphic>
          </wp:inline>
        </w:drawing>
      </w:r>
    </w:p>
    <w:p w:rsidR="00B7667D" w:rsidRPr="006E3868" w:rsidRDefault="00B7667D" w:rsidP="00B7667D">
      <w:pPr>
        <w:autoSpaceDE w:val="0"/>
        <w:autoSpaceDN w:val="0"/>
        <w:adjustRightInd w:val="0"/>
        <w:spacing w:after="0" w:line="360" w:lineRule="auto"/>
        <w:rPr>
          <w:rFonts w:ascii="Arial" w:hAnsi="Arial" w:cs="Arial"/>
          <w:color w:val="231F20"/>
          <w:sz w:val="20"/>
          <w:szCs w:val="20"/>
        </w:rPr>
      </w:pPr>
      <w:r w:rsidRPr="006E3868">
        <w:rPr>
          <w:rFonts w:ascii="Arial" w:hAnsi="Arial" w:cs="Arial"/>
          <w:color w:val="231F20"/>
          <w:sz w:val="20"/>
          <w:szCs w:val="20"/>
        </w:rPr>
        <w:t>Si quisiéramos representar 7/5, como</w:t>
      </w:r>
      <w:r>
        <w:rPr>
          <w:rFonts w:ascii="Arial" w:hAnsi="Arial" w:cs="Arial"/>
          <w:color w:val="231F20"/>
          <w:sz w:val="20"/>
          <w:szCs w:val="20"/>
        </w:rPr>
        <w:t xml:space="preserve"> </w:t>
      </w:r>
      <w:r w:rsidRPr="006E3868">
        <w:rPr>
          <w:rFonts w:ascii="Arial" w:hAnsi="Arial" w:cs="Arial"/>
          <w:color w:val="231F20"/>
          <w:sz w:val="20"/>
          <w:szCs w:val="20"/>
        </w:rPr>
        <w:t xml:space="preserve"> </w:t>
      </w:r>
      <w:r>
        <w:rPr>
          <w:rFonts w:ascii="Arial" w:hAnsi="Arial" w:cs="Arial"/>
          <w:noProof/>
          <w:color w:val="231F20"/>
          <w:sz w:val="20"/>
          <w:szCs w:val="20"/>
          <w:lang w:eastAsia="es-ES"/>
        </w:rPr>
        <w:drawing>
          <wp:inline distT="0" distB="0" distL="0" distR="0">
            <wp:extent cx="1000858" cy="356389"/>
            <wp:effectExtent l="19050" t="0" r="8792"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1002230" cy="356878"/>
                    </a:xfrm>
                    <a:prstGeom prst="rect">
                      <a:avLst/>
                    </a:prstGeom>
                    <a:noFill/>
                    <a:ln w="9525">
                      <a:noFill/>
                      <a:miter lim="800000"/>
                      <a:headEnd/>
                      <a:tailEnd/>
                    </a:ln>
                  </pic:spPr>
                </pic:pic>
              </a:graphicData>
            </a:graphic>
          </wp:inline>
        </w:drawing>
      </w:r>
      <w:r w:rsidRPr="006E3868">
        <w:rPr>
          <w:rFonts w:ascii="Arial" w:hAnsi="Arial" w:cs="Arial"/>
          <w:color w:val="231F20"/>
          <w:sz w:val="20"/>
          <w:szCs w:val="20"/>
        </w:rPr>
        <w:t>, se trataría de representar</w:t>
      </w:r>
      <w:r>
        <w:rPr>
          <w:rFonts w:ascii="Arial" w:hAnsi="Arial" w:cs="Arial"/>
          <w:color w:val="231F20"/>
          <w:sz w:val="20"/>
          <w:szCs w:val="20"/>
        </w:rPr>
        <w:t xml:space="preserve"> </w:t>
      </w:r>
      <w:r w:rsidRPr="006E3868">
        <w:rPr>
          <w:rFonts w:ascii="Arial" w:hAnsi="Arial" w:cs="Arial"/>
          <w:color w:val="231F20"/>
          <w:sz w:val="20"/>
          <w:szCs w:val="20"/>
        </w:rPr>
        <w:t>2/5 tomando como origen el punto que corresponde al número 1 sobre la</w:t>
      </w:r>
      <w:r>
        <w:rPr>
          <w:rFonts w:ascii="Arial" w:hAnsi="Arial" w:cs="Arial"/>
          <w:color w:val="231F20"/>
          <w:sz w:val="20"/>
          <w:szCs w:val="20"/>
        </w:rPr>
        <w:t xml:space="preserve"> </w:t>
      </w:r>
      <w:r w:rsidRPr="006E3868">
        <w:rPr>
          <w:rFonts w:ascii="Arial" w:hAnsi="Arial" w:cs="Arial"/>
          <w:color w:val="231F20"/>
          <w:sz w:val="20"/>
          <w:szCs w:val="20"/>
        </w:rPr>
        <w:t>recta de los enteros, y proceder como en el caso anterior.</w:t>
      </w:r>
    </w:p>
    <w:p w:rsidR="00B7667D" w:rsidRDefault="00B7667D" w:rsidP="00B7667D">
      <w:pPr>
        <w:autoSpaceDE w:val="0"/>
        <w:autoSpaceDN w:val="0"/>
        <w:adjustRightInd w:val="0"/>
        <w:spacing w:after="0" w:line="360" w:lineRule="auto"/>
        <w:rPr>
          <w:rFonts w:ascii="Arial" w:hAnsi="Arial" w:cs="Arial"/>
          <w:color w:val="231F20"/>
          <w:sz w:val="20"/>
          <w:szCs w:val="20"/>
        </w:rPr>
      </w:pPr>
      <w:r w:rsidRPr="006E3868">
        <w:rPr>
          <w:rFonts w:ascii="Arial" w:hAnsi="Arial" w:cs="Arial"/>
          <w:color w:val="231F20"/>
          <w:sz w:val="20"/>
          <w:szCs w:val="20"/>
        </w:rPr>
        <w:t>Si la fracción es negativa, como</w:t>
      </w:r>
      <w:r>
        <w:rPr>
          <w:rFonts w:ascii="Arial" w:hAnsi="Arial" w:cs="Arial"/>
          <w:noProof/>
          <w:color w:val="231F20"/>
          <w:sz w:val="20"/>
          <w:szCs w:val="20"/>
          <w:lang w:eastAsia="es-ES"/>
        </w:rPr>
        <w:drawing>
          <wp:inline distT="0" distB="0" distL="0" distR="0">
            <wp:extent cx="253511" cy="2906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253511" cy="290650"/>
                    </a:xfrm>
                    <a:prstGeom prst="rect">
                      <a:avLst/>
                    </a:prstGeom>
                    <a:noFill/>
                    <a:ln w="9525">
                      <a:noFill/>
                      <a:miter lim="800000"/>
                      <a:headEnd/>
                      <a:tailEnd/>
                    </a:ln>
                  </pic:spPr>
                </pic:pic>
              </a:graphicData>
            </a:graphic>
          </wp:inline>
        </w:drawing>
      </w:r>
      <w:r>
        <w:rPr>
          <w:rFonts w:ascii="Arial" w:hAnsi="Arial" w:cs="Arial"/>
          <w:color w:val="231F20"/>
          <w:sz w:val="20"/>
          <w:szCs w:val="20"/>
        </w:rPr>
        <w:t xml:space="preserve"> </w:t>
      </w:r>
      <w:r w:rsidRPr="006E3868">
        <w:rPr>
          <w:rFonts w:ascii="Arial" w:hAnsi="Arial" w:cs="Arial"/>
          <w:color w:val="231F20"/>
          <w:sz w:val="20"/>
          <w:szCs w:val="20"/>
        </w:rPr>
        <w:t xml:space="preserve"> , le corresponde también un punto sobre la</w:t>
      </w:r>
      <w:r>
        <w:rPr>
          <w:rFonts w:ascii="Arial" w:hAnsi="Arial" w:cs="Arial"/>
          <w:color w:val="231F20"/>
          <w:sz w:val="20"/>
          <w:szCs w:val="20"/>
        </w:rPr>
        <w:t xml:space="preserve"> </w:t>
      </w:r>
      <w:r w:rsidRPr="006E3868">
        <w:rPr>
          <w:rFonts w:ascii="Arial" w:hAnsi="Arial" w:cs="Arial"/>
          <w:color w:val="231F20"/>
          <w:sz w:val="20"/>
          <w:szCs w:val="20"/>
        </w:rPr>
        <w:t xml:space="preserve">recta, con un compás y centro en O hemos dibujado el opuesto de </w:t>
      </w:r>
      <w:r>
        <w:rPr>
          <w:rFonts w:ascii="Arial" w:hAnsi="Arial" w:cs="Arial"/>
          <w:noProof/>
          <w:color w:val="231F20"/>
          <w:sz w:val="20"/>
          <w:szCs w:val="20"/>
          <w:lang w:eastAsia="es-ES"/>
        </w:rPr>
        <w:drawing>
          <wp:inline distT="0" distB="0" distL="0" distR="0">
            <wp:extent cx="130676" cy="219807"/>
            <wp:effectExtent l="19050" t="0" r="2674"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131554" cy="221283"/>
                    </a:xfrm>
                    <a:prstGeom prst="rect">
                      <a:avLst/>
                    </a:prstGeom>
                    <a:noFill/>
                    <a:ln w="9525">
                      <a:noFill/>
                      <a:miter lim="800000"/>
                      <a:headEnd/>
                      <a:tailEnd/>
                    </a:ln>
                  </pic:spPr>
                </pic:pic>
              </a:graphicData>
            </a:graphic>
          </wp:inline>
        </w:drawing>
      </w:r>
      <w:r>
        <w:rPr>
          <w:rFonts w:ascii="Arial" w:hAnsi="Arial" w:cs="Arial"/>
          <w:color w:val="231F20"/>
          <w:sz w:val="20"/>
          <w:szCs w:val="20"/>
        </w:rPr>
        <w:t xml:space="preserve"> </w:t>
      </w:r>
      <w:r w:rsidRPr="006E3868">
        <w:rPr>
          <w:rFonts w:ascii="Arial" w:hAnsi="Arial" w:cs="Arial"/>
          <w:color w:val="231F20"/>
          <w:sz w:val="20"/>
          <w:szCs w:val="20"/>
        </w:rPr>
        <w:t>, como vemos en</w:t>
      </w:r>
      <w:r>
        <w:rPr>
          <w:rFonts w:ascii="Arial" w:hAnsi="Arial" w:cs="Arial"/>
          <w:color w:val="231F20"/>
          <w:sz w:val="20"/>
          <w:szCs w:val="20"/>
        </w:rPr>
        <w:t xml:space="preserve"> </w:t>
      </w:r>
      <w:r w:rsidRPr="006E3868">
        <w:rPr>
          <w:rFonts w:ascii="Arial" w:hAnsi="Arial" w:cs="Arial"/>
          <w:color w:val="231F20"/>
          <w:sz w:val="20"/>
          <w:szCs w:val="20"/>
        </w:rPr>
        <w:t>la figura.</w:t>
      </w:r>
    </w:p>
    <w:p w:rsidR="00B7667D" w:rsidRPr="006E3868" w:rsidRDefault="00B7667D" w:rsidP="00B7667D">
      <w:pPr>
        <w:autoSpaceDE w:val="0"/>
        <w:autoSpaceDN w:val="0"/>
        <w:adjustRightInd w:val="0"/>
        <w:spacing w:after="0" w:line="360" w:lineRule="auto"/>
        <w:rPr>
          <w:rFonts w:ascii="Arial" w:hAnsi="Arial" w:cs="Arial"/>
          <w:color w:val="231F20"/>
          <w:sz w:val="20"/>
          <w:szCs w:val="20"/>
        </w:rPr>
      </w:pPr>
      <w:r>
        <w:rPr>
          <w:rFonts w:ascii="Arial" w:hAnsi="Arial" w:cs="Arial"/>
          <w:noProof/>
          <w:color w:val="231F20"/>
          <w:sz w:val="20"/>
          <w:szCs w:val="20"/>
          <w:lang w:eastAsia="es-ES"/>
        </w:rPr>
        <w:drawing>
          <wp:inline distT="0" distB="0" distL="0" distR="0">
            <wp:extent cx="3420110" cy="1459230"/>
            <wp:effectExtent l="1905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3420110" cy="1459230"/>
                    </a:xfrm>
                    <a:prstGeom prst="rect">
                      <a:avLst/>
                    </a:prstGeom>
                    <a:noFill/>
                    <a:ln w="9525">
                      <a:noFill/>
                      <a:miter lim="800000"/>
                      <a:headEnd/>
                      <a:tailEnd/>
                    </a:ln>
                  </pic:spPr>
                </pic:pic>
              </a:graphicData>
            </a:graphic>
          </wp:inline>
        </w:drawing>
      </w:r>
    </w:p>
    <w:p w:rsidR="00B7667D" w:rsidRDefault="00B7667D" w:rsidP="00B7667D">
      <w:pPr>
        <w:autoSpaceDE w:val="0"/>
        <w:autoSpaceDN w:val="0"/>
        <w:adjustRightInd w:val="0"/>
        <w:spacing w:after="0" w:line="360" w:lineRule="auto"/>
        <w:rPr>
          <w:rFonts w:ascii="Arial" w:hAnsi="Arial" w:cs="Arial"/>
          <w:color w:val="231F20"/>
          <w:sz w:val="20"/>
          <w:szCs w:val="20"/>
        </w:rPr>
      </w:pPr>
      <w:r w:rsidRPr="006E3868">
        <w:rPr>
          <w:rFonts w:ascii="Arial" w:hAnsi="Arial" w:cs="Arial"/>
          <w:color w:val="231F20"/>
          <w:sz w:val="20"/>
          <w:szCs w:val="20"/>
        </w:rPr>
        <w:t>La recta en la que situamos los números racionales se llama recta racional</w:t>
      </w:r>
    </w:p>
    <w:p w:rsidR="00B7667D" w:rsidRDefault="00B7667D" w:rsidP="00B7667D">
      <w:pPr>
        <w:autoSpaceDE w:val="0"/>
        <w:autoSpaceDN w:val="0"/>
        <w:adjustRightInd w:val="0"/>
        <w:spacing w:after="0" w:line="360" w:lineRule="auto"/>
        <w:rPr>
          <w:rFonts w:ascii="Arial" w:hAnsi="Arial" w:cs="Arial"/>
          <w:b/>
          <w:color w:val="231F20"/>
          <w:sz w:val="20"/>
          <w:szCs w:val="20"/>
        </w:rPr>
      </w:pPr>
      <w:r>
        <w:rPr>
          <w:rFonts w:ascii="Arial" w:hAnsi="Arial" w:cs="Arial"/>
          <w:b/>
          <w:color w:val="231F20"/>
          <w:sz w:val="20"/>
          <w:szCs w:val="20"/>
        </w:rPr>
        <w:t xml:space="preserve">Ejercicios fotocopia: </w:t>
      </w:r>
      <w:r w:rsidR="00297EAE">
        <w:rPr>
          <w:rFonts w:ascii="Arial" w:hAnsi="Arial" w:cs="Arial"/>
          <w:b/>
          <w:color w:val="231F20"/>
          <w:sz w:val="20"/>
          <w:szCs w:val="20"/>
        </w:rPr>
        <w:t>8, 9, 10, 11, 12</w:t>
      </w:r>
    </w:p>
    <w:p w:rsidR="00B7667D" w:rsidRPr="00CD712D" w:rsidRDefault="00B7667D" w:rsidP="00B7667D">
      <w:pPr>
        <w:rPr>
          <w:rFonts w:ascii="Arial" w:hAnsi="Arial" w:cs="Arial"/>
          <w:b/>
          <w:sz w:val="28"/>
          <w:szCs w:val="28"/>
        </w:rPr>
      </w:pPr>
      <w:r w:rsidRPr="00CD712D">
        <w:rPr>
          <w:rFonts w:ascii="Arial" w:hAnsi="Arial" w:cs="Arial"/>
          <w:b/>
          <w:sz w:val="28"/>
          <w:szCs w:val="28"/>
        </w:rPr>
        <w:t>3. NÚMEROS IRRACIONALES. REPRESENTACIÓN EN LA RECTA REAL.</w:t>
      </w:r>
    </w:p>
    <w:p w:rsidR="00B7667D" w:rsidRPr="00CD712D" w:rsidRDefault="00B7667D" w:rsidP="00B7667D">
      <w:pPr>
        <w:rPr>
          <w:rFonts w:ascii="Arial" w:hAnsi="Arial" w:cs="Arial"/>
          <w:b/>
          <w:sz w:val="24"/>
          <w:szCs w:val="24"/>
          <w:u w:val="single"/>
        </w:rPr>
      </w:pPr>
      <w:r w:rsidRPr="00CD712D">
        <w:rPr>
          <w:rFonts w:ascii="Arial" w:hAnsi="Arial" w:cs="Arial"/>
          <w:b/>
          <w:sz w:val="24"/>
          <w:szCs w:val="24"/>
          <w:u w:val="single"/>
        </w:rPr>
        <w:t>3.1. Números irracionales expresados en forma de raíz</w:t>
      </w:r>
    </w:p>
    <w:p w:rsidR="00B7667D" w:rsidRDefault="00B7667D" w:rsidP="00B7667D">
      <w:pPr>
        <w:rPr>
          <w:rFonts w:ascii="Arial" w:hAnsi="Arial" w:cs="Arial"/>
          <w:sz w:val="20"/>
          <w:szCs w:val="20"/>
        </w:rPr>
      </w:pPr>
      <w:r>
        <w:rPr>
          <w:rFonts w:ascii="Arial" w:hAnsi="Arial" w:cs="Arial"/>
          <w:sz w:val="20"/>
          <w:szCs w:val="20"/>
        </w:rPr>
        <w:t>Muchos números irracionales están expresados en forma de raíz. Para representarlos en la recta real basta con aplicar el teorema de Pitágoras. Los pasos a seguir son:</w:t>
      </w:r>
    </w:p>
    <w:p w:rsidR="00B7667D" w:rsidRDefault="00B7667D" w:rsidP="00B7667D">
      <w:pPr>
        <w:rPr>
          <w:rFonts w:ascii="Arial" w:hAnsi="Arial" w:cs="Arial"/>
          <w:sz w:val="20"/>
          <w:szCs w:val="20"/>
        </w:rPr>
      </w:pPr>
      <w:r>
        <w:rPr>
          <w:rFonts w:ascii="Arial" w:hAnsi="Arial" w:cs="Arial"/>
          <w:sz w:val="20"/>
          <w:szCs w:val="20"/>
        </w:rPr>
        <w:t>- Paso 1: Se descompone el radicando en la suma de dos números que sean cuadrados perfectos:</w:t>
      </w:r>
    </w:p>
    <w:p w:rsidR="00B7667D" w:rsidRDefault="00760901" w:rsidP="00B7667D">
      <w:pPr>
        <w:rPr>
          <w:rFonts w:ascii="Arial" w:eastAsiaTheme="minorEastAsia" w:hAnsi="Arial" w:cs="Arial"/>
          <w:sz w:val="20"/>
          <w:szCs w:val="20"/>
        </w:rPr>
      </w:pPr>
      <m:oMathPara>
        <m:oMath>
          <m:rad>
            <m:radPr>
              <m:degHide m:val="on"/>
              <m:ctrlPr>
                <w:rPr>
                  <w:rFonts w:ascii="Cambria Math" w:hAnsi="Cambria Math" w:cs="Arial"/>
                  <w:i/>
                  <w:sz w:val="20"/>
                  <w:szCs w:val="20"/>
                </w:rPr>
              </m:ctrlPr>
            </m:radPr>
            <m:deg/>
            <m:e>
              <m:r>
                <w:rPr>
                  <w:rFonts w:ascii="Cambria Math" w:hAnsi="Cambria Math" w:cs="Arial"/>
                  <w:sz w:val="20"/>
                  <w:szCs w:val="20"/>
                </w:rPr>
                <m:t>5</m:t>
              </m:r>
            </m:e>
          </m:rad>
          <m:r>
            <w:rPr>
              <w:rFonts w:ascii="Cambria Math" w:hAnsi="Cambria Math" w:cs="Arial"/>
              <w:sz w:val="20"/>
              <w:szCs w:val="20"/>
            </w:rPr>
            <m:t>=</m:t>
          </m:r>
          <m:rad>
            <m:radPr>
              <m:degHide m:val="on"/>
              <m:ctrlPr>
                <w:rPr>
                  <w:rFonts w:ascii="Cambria Math" w:hAnsi="Cambria Math" w:cs="Arial"/>
                  <w:i/>
                  <w:sz w:val="20"/>
                  <w:szCs w:val="20"/>
                </w:rPr>
              </m:ctrlPr>
            </m:radPr>
            <m:deg/>
            <m:e>
              <m:r>
                <w:rPr>
                  <w:rFonts w:ascii="Cambria Math" w:hAnsi="Cambria Math" w:cs="Arial"/>
                  <w:sz w:val="20"/>
                  <w:szCs w:val="20"/>
                </w:rPr>
                <m:t>4+1</m:t>
              </m:r>
            </m:e>
          </m:rad>
        </m:oMath>
      </m:oMathPara>
    </w:p>
    <w:p w:rsidR="00B7667D" w:rsidRDefault="00B7667D" w:rsidP="00B7667D">
      <w:pPr>
        <w:rPr>
          <w:rFonts w:ascii="Arial" w:eastAsiaTheme="minorEastAsia" w:hAnsi="Arial" w:cs="Arial"/>
          <w:sz w:val="20"/>
          <w:szCs w:val="20"/>
        </w:rPr>
      </w:pPr>
      <w:r>
        <w:rPr>
          <w:rFonts w:ascii="Arial" w:eastAsiaTheme="minorEastAsia" w:hAnsi="Arial" w:cs="Arial"/>
          <w:sz w:val="20"/>
          <w:szCs w:val="20"/>
        </w:rPr>
        <w:t>- Paso 2: La base de cada uno de dichos cuadrados perfectos será la medida de los catetos de un triángulo rectángulo cuya hipotenusa será la medida exacta del número irracional.</w:t>
      </w:r>
    </w:p>
    <w:p w:rsidR="00B7667D" w:rsidRDefault="00760901" w:rsidP="00B7667D">
      <w:pPr>
        <w:rPr>
          <w:rFonts w:ascii="Arial" w:eastAsiaTheme="minorEastAsia" w:hAnsi="Arial" w:cs="Arial"/>
          <w:sz w:val="20"/>
          <w:szCs w:val="20"/>
        </w:rPr>
      </w:pPr>
      <m:oMathPara>
        <m:oMath>
          <m:rad>
            <m:radPr>
              <m:degHide m:val="on"/>
              <m:ctrlPr>
                <w:rPr>
                  <w:rFonts w:ascii="Cambria Math" w:hAnsi="Cambria Math" w:cs="Arial"/>
                  <w:i/>
                  <w:sz w:val="20"/>
                  <w:szCs w:val="20"/>
                </w:rPr>
              </m:ctrlPr>
            </m:radPr>
            <m:deg/>
            <m:e>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2</m:t>
                      </m:r>
                    </m:e>
                  </m:d>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1</m:t>
                      </m:r>
                    </m:e>
                  </m:d>
                </m:e>
                <m:sup>
                  <m:r>
                    <w:rPr>
                      <w:rFonts w:ascii="Cambria Math" w:hAnsi="Cambria Math" w:cs="Arial"/>
                      <w:sz w:val="20"/>
                      <w:szCs w:val="20"/>
                    </w:rPr>
                    <m:t>2</m:t>
                  </m:r>
                </m:sup>
              </m:sSup>
            </m:e>
          </m:rad>
        </m:oMath>
      </m:oMathPara>
    </w:p>
    <w:p w:rsidR="00B7667D" w:rsidRDefault="00B7667D" w:rsidP="00B7667D">
      <w:pPr>
        <w:rPr>
          <w:rFonts w:ascii="Arial" w:eastAsiaTheme="minorEastAsia" w:hAnsi="Arial" w:cs="Arial"/>
          <w:sz w:val="20"/>
          <w:szCs w:val="20"/>
        </w:rPr>
      </w:pPr>
      <w:r>
        <w:rPr>
          <w:rFonts w:ascii="Arial" w:eastAsiaTheme="minorEastAsia" w:hAnsi="Arial" w:cs="Arial"/>
          <w:sz w:val="20"/>
          <w:szCs w:val="20"/>
        </w:rPr>
        <w:lastRenderedPageBreak/>
        <w:t>- Paso 3: Con un compás y tomando como radio la medida de la hipotenusa se traza el arco correspondiente.</w:t>
      </w:r>
    </w:p>
    <w:p w:rsidR="00B7667D" w:rsidRDefault="00B7667D" w:rsidP="00B7667D">
      <w:pPr>
        <w:rPr>
          <w:rFonts w:ascii="Arial" w:eastAsiaTheme="minorEastAsia" w:hAnsi="Arial" w:cs="Arial"/>
          <w:sz w:val="20"/>
          <w:szCs w:val="20"/>
        </w:rPr>
      </w:pPr>
      <w:r>
        <w:rPr>
          <w:rFonts w:ascii="Arial" w:eastAsiaTheme="minorEastAsia" w:hAnsi="Arial" w:cs="Arial"/>
          <w:noProof/>
          <w:sz w:val="20"/>
          <w:szCs w:val="20"/>
          <w:lang w:eastAsia="es-ES"/>
        </w:rPr>
        <w:drawing>
          <wp:inline distT="0" distB="0" distL="0" distR="0">
            <wp:extent cx="3842385" cy="932180"/>
            <wp:effectExtent l="1905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3842385" cy="932180"/>
                    </a:xfrm>
                    <a:prstGeom prst="rect">
                      <a:avLst/>
                    </a:prstGeom>
                    <a:noFill/>
                    <a:ln w="9525">
                      <a:noFill/>
                      <a:miter lim="800000"/>
                      <a:headEnd/>
                      <a:tailEnd/>
                    </a:ln>
                  </pic:spPr>
                </pic:pic>
              </a:graphicData>
            </a:graphic>
          </wp:inline>
        </w:drawing>
      </w:r>
    </w:p>
    <w:p w:rsidR="00B7667D" w:rsidRPr="00CD712D" w:rsidRDefault="00B7667D" w:rsidP="00B7667D">
      <w:pPr>
        <w:rPr>
          <w:rFonts w:ascii="Arial" w:hAnsi="Arial" w:cs="Arial"/>
          <w:b/>
          <w:sz w:val="24"/>
          <w:szCs w:val="24"/>
          <w:u w:val="single"/>
        </w:rPr>
      </w:pPr>
      <w:r w:rsidRPr="00CD712D">
        <w:rPr>
          <w:rFonts w:ascii="Arial" w:hAnsi="Arial" w:cs="Arial"/>
          <w:b/>
          <w:sz w:val="24"/>
          <w:szCs w:val="24"/>
          <w:u w:val="single"/>
        </w:rPr>
        <w:t>3.2. Números irracionales que no se pueden expresar en forma de raíz</w:t>
      </w:r>
    </w:p>
    <w:p w:rsidR="00B7667D" w:rsidRDefault="00B7667D" w:rsidP="00B7667D">
      <w:pPr>
        <w:rPr>
          <w:rFonts w:ascii="Arial" w:hAnsi="Arial" w:cs="Arial"/>
          <w:b/>
          <w:u w:val="single"/>
        </w:rPr>
      </w:pPr>
      <w:r>
        <w:rPr>
          <w:rFonts w:ascii="Arial" w:hAnsi="Arial" w:cs="Arial"/>
          <w:sz w:val="20"/>
          <w:szCs w:val="20"/>
        </w:rPr>
        <w:t xml:space="preserve">Muchos números irracionales no se pueden expresar en forma de raíz. Quizás el más conocido es el número </w:t>
      </w:r>
      <m:oMath>
        <m:r>
          <w:rPr>
            <w:rFonts w:ascii="Cambria Math" w:hAnsi="Cambria Math" w:cs="Arial"/>
            <w:sz w:val="20"/>
            <w:szCs w:val="20"/>
          </w:rPr>
          <m:t>π=3,141592…</m:t>
        </m:r>
      </m:oMath>
    </w:p>
    <w:p w:rsidR="00B7667D" w:rsidRDefault="00B7667D" w:rsidP="00B7667D">
      <w:pPr>
        <w:rPr>
          <w:rFonts w:ascii="Arial" w:hAnsi="Arial" w:cs="Arial"/>
          <w:sz w:val="20"/>
          <w:szCs w:val="20"/>
        </w:rPr>
      </w:pPr>
      <w:r>
        <w:rPr>
          <w:rFonts w:ascii="Arial" w:hAnsi="Arial" w:cs="Arial"/>
          <w:sz w:val="20"/>
          <w:szCs w:val="20"/>
        </w:rPr>
        <w:t xml:space="preserve">Para representar este tipo de números en la recta real se utilizan los denominados </w:t>
      </w:r>
      <w:r w:rsidRPr="008A521A">
        <w:rPr>
          <w:rFonts w:ascii="Arial" w:hAnsi="Arial" w:cs="Arial"/>
          <w:b/>
          <w:sz w:val="20"/>
          <w:szCs w:val="20"/>
        </w:rPr>
        <w:t>intervalos encajados</w:t>
      </w:r>
      <w:r>
        <w:rPr>
          <w:rFonts w:ascii="Arial" w:hAnsi="Arial" w:cs="Arial"/>
          <w:sz w:val="20"/>
          <w:szCs w:val="20"/>
        </w:rPr>
        <w:t xml:space="preserve">. </w:t>
      </w:r>
      <w:r w:rsidR="00CD712D">
        <w:rPr>
          <w:rFonts w:ascii="Arial" w:hAnsi="Arial" w:cs="Arial"/>
          <w:sz w:val="20"/>
          <w:szCs w:val="20"/>
        </w:rPr>
        <w:t>Para formar estos intervalos encajados es necesario realizar aproximaciones del número decimal correspondiente hasta la cifra significativa que nos indiquen. Dichas aproximaciones serán:</w:t>
      </w:r>
    </w:p>
    <w:p w:rsidR="00CD712D" w:rsidRDefault="00CD712D" w:rsidP="00B7667D">
      <w:pPr>
        <w:rPr>
          <w:rFonts w:ascii="Arial" w:hAnsi="Arial" w:cs="Arial"/>
          <w:sz w:val="20"/>
          <w:szCs w:val="20"/>
        </w:rPr>
      </w:pPr>
      <w:r>
        <w:rPr>
          <w:rFonts w:ascii="Arial" w:hAnsi="Arial" w:cs="Arial"/>
          <w:sz w:val="20"/>
          <w:szCs w:val="20"/>
        </w:rPr>
        <w:t>- por defecto ya que el número aproximado será menor que el real.</w:t>
      </w:r>
    </w:p>
    <w:p w:rsidR="00CD712D" w:rsidRDefault="00CD712D" w:rsidP="00B7667D">
      <w:pPr>
        <w:rPr>
          <w:rFonts w:ascii="Arial" w:hAnsi="Arial" w:cs="Arial"/>
          <w:sz w:val="20"/>
          <w:szCs w:val="20"/>
        </w:rPr>
      </w:pPr>
      <w:r>
        <w:rPr>
          <w:rFonts w:ascii="Arial" w:hAnsi="Arial" w:cs="Arial"/>
          <w:sz w:val="20"/>
          <w:szCs w:val="20"/>
        </w:rPr>
        <w:t>- por exceso ya que el número aproximado será mayor que el real.</w:t>
      </w:r>
    </w:p>
    <w:p w:rsidR="00B7667D" w:rsidRDefault="00B7667D" w:rsidP="00B7667D">
      <w:pPr>
        <w:rPr>
          <w:rFonts w:ascii="Arial" w:hAnsi="Arial" w:cs="Arial"/>
          <w:sz w:val="20"/>
          <w:szCs w:val="20"/>
        </w:rPr>
      </w:pPr>
      <w:r>
        <w:rPr>
          <w:rFonts w:ascii="Arial" w:hAnsi="Arial" w:cs="Arial"/>
          <w:sz w:val="20"/>
          <w:szCs w:val="20"/>
        </w:rPr>
        <w:t>Por ejemplo:</w:t>
      </w:r>
    </w:p>
    <w:tbl>
      <w:tblPr>
        <w:tblStyle w:val="Tablaconcuadrcula"/>
        <w:tblW w:w="0" w:type="auto"/>
        <w:tblLook w:val="04A0"/>
      </w:tblPr>
      <w:tblGrid>
        <w:gridCol w:w="2093"/>
        <w:gridCol w:w="1702"/>
        <w:gridCol w:w="1703"/>
        <w:gridCol w:w="1702"/>
        <w:gridCol w:w="1703"/>
        <w:gridCol w:w="1703"/>
      </w:tblGrid>
      <w:tr w:rsidR="00B7667D" w:rsidTr="00335685">
        <w:tc>
          <w:tcPr>
            <w:tcW w:w="2093" w:type="dxa"/>
            <w:vMerge w:val="restart"/>
          </w:tcPr>
          <w:p w:rsidR="00B7667D" w:rsidRPr="00FB7C73" w:rsidRDefault="00B7667D" w:rsidP="00335685">
            <w:pPr>
              <w:jc w:val="center"/>
              <w:rPr>
                <w:rFonts w:ascii="Arial" w:hAnsi="Arial" w:cs="Arial"/>
                <w:b/>
                <w:sz w:val="20"/>
                <w:szCs w:val="20"/>
              </w:rPr>
            </w:pPr>
            <w:r w:rsidRPr="00FB7C73">
              <w:rPr>
                <w:rFonts w:ascii="Arial" w:hAnsi="Arial" w:cs="Arial"/>
                <w:b/>
                <w:sz w:val="20"/>
                <w:szCs w:val="20"/>
              </w:rPr>
              <w:t>NÚMERO</w:t>
            </w:r>
          </w:p>
        </w:tc>
        <w:tc>
          <w:tcPr>
            <w:tcW w:w="8513" w:type="dxa"/>
            <w:gridSpan w:val="5"/>
          </w:tcPr>
          <w:p w:rsidR="00B7667D" w:rsidRPr="00FB7C73" w:rsidRDefault="00B7667D" w:rsidP="00335685">
            <w:pPr>
              <w:jc w:val="center"/>
              <w:rPr>
                <w:rFonts w:ascii="Arial" w:hAnsi="Arial" w:cs="Arial"/>
                <w:b/>
                <w:sz w:val="20"/>
                <w:szCs w:val="20"/>
              </w:rPr>
            </w:pPr>
            <w:r w:rsidRPr="00FB7C73">
              <w:rPr>
                <w:rFonts w:ascii="Arial" w:hAnsi="Arial" w:cs="Arial"/>
                <w:b/>
                <w:sz w:val="20"/>
                <w:szCs w:val="20"/>
              </w:rPr>
              <w:t>INTERVALOS ENCAJADOS</w:t>
            </w:r>
          </w:p>
        </w:tc>
      </w:tr>
      <w:tr w:rsidR="00B7667D" w:rsidTr="00335685">
        <w:trPr>
          <w:trHeight w:val="230"/>
        </w:trPr>
        <w:tc>
          <w:tcPr>
            <w:tcW w:w="2093" w:type="dxa"/>
            <w:vMerge/>
          </w:tcPr>
          <w:p w:rsidR="00B7667D" w:rsidRPr="00FB7C73" w:rsidRDefault="00B7667D" w:rsidP="00335685">
            <w:pPr>
              <w:jc w:val="center"/>
              <w:rPr>
                <w:rFonts w:ascii="Arial" w:hAnsi="Arial" w:cs="Arial"/>
                <w:b/>
                <w:sz w:val="20"/>
                <w:szCs w:val="20"/>
              </w:rPr>
            </w:pPr>
          </w:p>
        </w:tc>
        <w:tc>
          <w:tcPr>
            <w:tcW w:w="1702" w:type="dxa"/>
          </w:tcPr>
          <w:p w:rsidR="00B7667D" w:rsidRPr="00FB7C73" w:rsidRDefault="00B7667D" w:rsidP="00335685">
            <w:pPr>
              <w:jc w:val="center"/>
              <w:rPr>
                <w:rFonts w:ascii="Arial" w:hAnsi="Arial" w:cs="Arial"/>
                <w:b/>
                <w:sz w:val="20"/>
                <w:szCs w:val="20"/>
              </w:rPr>
            </w:pPr>
            <w:r w:rsidRPr="00FB7C73">
              <w:rPr>
                <w:rFonts w:ascii="Arial" w:hAnsi="Arial" w:cs="Arial"/>
                <w:b/>
                <w:sz w:val="20"/>
                <w:szCs w:val="20"/>
              </w:rPr>
              <w:t>Unidades</w:t>
            </w:r>
          </w:p>
        </w:tc>
        <w:tc>
          <w:tcPr>
            <w:tcW w:w="1703" w:type="dxa"/>
          </w:tcPr>
          <w:p w:rsidR="00B7667D" w:rsidRPr="00FB7C73" w:rsidRDefault="00B7667D" w:rsidP="00335685">
            <w:pPr>
              <w:jc w:val="center"/>
              <w:rPr>
                <w:rFonts w:ascii="Arial" w:hAnsi="Arial" w:cs="Arial"/>
                <w:b/>
                <w:sz w:val="20"/>
                <w:szCs w:val="20"/>
              </w:rPr>
            </w:pPr>
            <w:r w:rsidRPr="00FB7C73">
              <w:rPr>
                <w:rFonts w:ascii="Arial" w:hAnsi="Arial" w:cs="Arial"/>
                <w:b/>
                <w:sz w:val="20"/>
                <w:szCs w:val="20"/>
              </w:rPr>
              <w:t>Décimas</w:t>
            </w:r>
          </w:p>
        </w:tc>
        <w:tc>
          <w:tcPr>
            <w:tcW w:w="1702" w:type="dxa"/>
          </w:tcPr>
          <w:p w:rsidR="00B7667D" w:rsidRPr="00FB7C73" w:rsidRDefault="00B7667D" w:rsidP="00335685">
            <w:pPr>
              <w:jc w:val="center"/>
              <w:rPr>
                <w:rFonts w:ascii="Arial" w:hAnsi="Arial" w:cs="Arial"/>
                <w:b/>
                <w:sz w:val="20"/>
                <w:szCs w:val="20"/>
              </w:rPr>
            </w:pPr>
            <w:r w:rsidRPr="00FB7C73">
              <w:rPr>
                <w:rFonts w:ascii="Arial" w:hAnsi="Arial" w:cs="Arial"/>
                <w:b/>
                <w:sz w:val="20"/>
                <w:szCs w:val="20"/>
              </w:rPr>
              <w:t>Centésimas</w:t>
            </w:r>
          </w:p>
        </w:tc>
        <w:tc>
          <w:tcPr>
            <w:tcW w:w="1703" w:type="dxa"/>
          </w:tcPr>
          <w:p w:rsidR="00B7667D" w:rsidRPr="00FB7C73" w:rsidRDefault="00B7667D" w:rsidP="00335685">
            <w:pPr>
              <w:jc w:val="center"/>
              <w:rPr>
                <w:rFonts w:ascii="Arial" w:hAnsi="Arial" w:cs="Arial"/>
                <w:b/>
                <w:sz w:val="20"/>
                <w:szCs w:val="20"/>
              </w:rPr>
            </w:pPr>
            <w:r w:rsidRPr="00FB7C73">
              <w:rPr>
                <w:rFonts w:ascii="Arial" w:hAnsi="Arial" w:cs="Arial"/>
                <w:b/>
                <w:sz w:val="20"/>
                <w:szCs w:val="20"/>
              </w:rPr>
              <w:t>Milésimas</w:t>
            </w:r>
          </w:p>
        </w:tc>
        <w:tc>
          <w:tcPr>
            <w:tcW w:w="1703" w:type="dxa"/>
          </w:tcPr>
          <w:p w:rsidR="00B7667D" w:rsidRPr="00FB7C73" w:rsidRDefault="00B7667D" w:rsidP="00335685">
            <w:pPr>
              <w:jc w:val="center"/>
              <w:rPr>
                <w:rFonts w:ascii="Arial" w:hAnsi="Arial" w:cs="Arial"/>
                <w:b/>
                <w:sz w:val="20"/>
                <w:szCs w:val="20"/>
              </w:rPr>
            </w:pPr>
            <w:r w:rsidRPr="00FB7C73">
              <w:rPr>
                <w:rFonts w:ascii="Arial" w:hAnsi="Arial" w:cs="Arial"/>
                <w:b/>
                <w:sz w:val="20"/>
                <w:szCs w:val="20"/>
              </w:rPr>
              <w:t>Diezmilésimas</w:t>
            </w:r>
          </w:p>
        </w:tc>
      </w:tr>
      <w:tr w:rsidR="00B7667D" w:rsidTr="00335685">
        <w:tc>
          <w:tcPr>
            <w:tcW w:w="2093" w:type="dxa"/>
          </w:tcPr>
          <w:p w:rsidR="00B7667D" w:rsidRDefault="00B7667D" w:rsidP="00335685">
            <w:pPr>
              <w:rPr>
                <w:rFonts w:ascii="Arial" w:hAnsi="Arial" w:cs="Arial"/>
                <w:sz w:val="20"/>
                <w:szCs w:val="20"/>
              </w:rPr>
            </w:pPr>
            <m:oMathPara>
              <m:oMath>
                <m:r>
                  <w:rPr>
                    <w:rFonts w:ascii="Cambria Math" w:hAnsi="Cambria Math" w:cs="Arial"/>
                    <w:sz w:val="20"/>
                    <w:szCs w:val="20"/>
                  </w:rPr>
                  <m:t>π=3,141592…</m:t>
                </m:r>
              </m:oMath>
            </m:oMathPara>
          </w:p>
        </w:tc>
        <w:tc>
          <w:tcPr>
            <w:tcW w:w="1702" w:type="dxa"/>
          </w:tcPr>
          <w:p w:rsidR="00B7667D" w:rsidRDefault="00760901" w:rsidP="00335685">
            <w:pPr>
              <w:rPr>
                <w:rFonts w:ascii="Arial" w:hAnsi="Arial" w:cs="Arial"/>
                <w:sz w:val="20"/>
                <w:szCs w:val="20"/>
              </w:rPr>
            </w:pPr>
            <m:oMathPara>
              <m:oMath>
                <m:d>
                  <m:dPr>
                    <m:begChr m:val="["/>
                    <m:endChr m:val="]"/>
                    <m:ctrlPr>
                      <w:rPr>
                        <w:rFonts w:ascii="Cambria Math" w:hAnsi="Cambria Math" w:cs="Arial"/>
                        <w:i/>
                        <w:sz w:val="20"/>
                        <w:szCs w:val="20"/>
                      </w:rPr>
                    </m:ctrlPr>
                  </m:dPr>
                  <m:e>
                    <m:r>
                      <w:rPr>
                        <w:rFonts w:ascii="Cambria Math" w:hAnsi="Cambria Math" w:cs="Arial"/>
                        <w:sz w:val="20"/>
                        <w:szCs w:val="20"/>
                      </w:rPr>
                      <m:t>3,4</m:t>
                    </m:r>
                  </m:e>
                </m:d>
              </m:oMath>
            </m:oMathPara>
          </w:p>
        </w:tc>
        <w:tc>
          <w:tcPr>
            <w:tcW w:w="1703" w:type="dxa"/>
          </w:tcPr>
          <w:p w:rsidR="00B7667D" w:rsidRDefault="00760901" w:rsidP="00335685">
            <m:oMathPara>
              <m:oMath>
                <m:d>
                  <m:dPr>
                    <m:begChr m:val="["/>
                    <m:endChr m:val="]"/>
                    <m:ctrlPr>
                      <w:rPr>
                        <w:rFonts w:ascii="Cambria Math" w:hAnsi="Cambria Math" w:cs="Arial"/>
                        <w:i/>
                        <w:sz w:val="20"/>
                        <w:szCs w:val="20"/>
                      </w:rPr>
                    </m:ctrlPr>
                  </m:dPr>
                  <m:e>
                    <m:r>
                      <w:rPr>
                        <w:rFonts w:ascii="Cambria Math" w:hAnsi="Cambria Math" w:cs="Arial"/>
                        <w:sz w:val="20"/>
                        <w:szCs w:val="20"/>
                      </w:rPr>
                      <m:t>3,1;3,2</m:t>
                    </m:r>
                  </m:e>
                </m:d>
              </m:oMath>
            </m:oMathPara>
          </w:p>
        </w:tc>
        <w:tc>
          <w:tcPr>
            <w:tcW w:w="1702" w:type="dxa"/>
          </w:tcPr>
          <w:p w:rsidR="00B7667D" w:rsidRDefault="00760901" w:rsidP="00335685">
            <m:oMathPara>
              <m:oMath>
                <m:d>
                  <m:dPr>
                    <m:begChr m:val="["/>
                    <m:endChr m:val="]"/>
                    <m:ctrlPr>
                      <w:rPr>
                        <w:rFonts w:ascii="Cambria Math" w:hAnsi="Cambria Math" w:cs="Arial"/>
                        <w:i/>
                        <w:sz w:val="20"/>
                        <w:szCs w:val="20"/>
                      </w:rPr>
                    </m:ctrlPr>
                  </m:dPr>
                  <m:e>
                    <m:r>
                      <w:rPr>
                        <w:rFonts w:ascii="Cambria Math" w:hAnsi="Cambria Math" w:cs="Arial"/>
                        <w:sz w:val="20"/>
                        <w:szCs w:val="20"/>
                      </w:rPr>
                      <m:t>3,14;3,15</m:t>
                    </m:r>
                  </m:e>
                </m:d>
              </m:oMath>
            </m:oMathPara>
          </w:p>
        </w:tc>
        <w:tc>
          <w:tcPr>
            <w:tcW w:w="1703" w:type="dxa"/>
          </w:tcPr>
          <w:p w:rsidR="00B7667D" w:rsidRDefault="00760901" w:rsidP="00335685">
            <m:oMathPara>
              <m:oMath>
                <m:d>
                  <m:dPr>
                    <m:begChr m:val="["/>
                    <m:endChr m:val="]"/>
                    <m:ctrlPr>
                      <w:rPr>
                        <w:rFonts w:ascii="Cambria Math" w:hAnsi="Cambria Math" w:cs="Arial"/>
                        <w:i/>
                        <w:sz w:val="20"/>
                        <w:szCs w:val="20"/>
                      </w:rPr>
                    </m:ctrlPr>
                  </m:dPr>
                  <m:e>
                    <m:r>
                      <w:rPr>
                        <w:rFonts w:ascii="Cambria Math" w:hAnsi="Cambria Math" w:cs="Arial"/>
                        <w:sz w:val="20"/>
                        <w:szCs w:val="20"/>
                      </w:rPr>
                      <m:t>3,141;3,142</m:t>
                    </m:r>
                  </m:e>
                </m:d>
              </m:oMath>
            </m:oMathPara>
          </w:p>
        </w:tc>
        <w:tc>
          <w:tcPr>
            <w:tcW w:w="1703" w:type="dxa"/>
          </w:tcPr>
          <w:p w:rsidR="00B7667D" w:rsidRDefault="00760901" w:rsidP="00335685">
            <m:oMathPara>
              <m:oMath>
                <m:d>
                  <m:dPr>
                    <m:begChr m:val="["/>
                    <m:endChr m:val="]"/>
                    <m:ctrlPr>
                      <w:rPr>
                        <w:rFonts w:ascii="Cambria Math" w:hAnsi="Cambria Math" w:cs="Arial"/>
                        <w:i/>
                        <w:sz w:val="20"/>
                        <w:szCs w:val="20"/>
                      </w:rPr>
                    </m:ctrlPr>
                  </m:dPr>
                  <m:e>
                    <m:r>
                      <w:rPr>
                        <w:rFonts w:ascii="Cambria Math" w:hAnsi="Cambria Math" w:cs="Arial"/>
                        <w:sz w:val="20"/>
                        <w:szCs w:val="20"/>
                      </w:rPr>
                      <m:t>3,1415;3,1416</m:t>
                    </m:r>
                  </m:e>
                </m:d>
              </m:oMath>
            </m:oMathPara>
          </w:p>
        </w:tc>
      </w:tr>
      <w:tr w:rsidR="00B7667D" w:rsidTr="00335685">
        <w:tc>
          <w:tcPr>
            <w:tcW w:w="2093" w:type="dxa"/>
          </w:tcPr>
          <w:p w:rsidR="00B7667D" w:rsidRDefault="00B7667D" w:rsidP="00335685">
            <w:pPr>
              <w:rPr>
                <w:rFonts w:ascii="Arial" w:hAnsi="Arial" w:cs="Arial"/>
                <w:sz w:val="20"/>
                <w:szCs w:val="20"/>
              </w:rPr>
            </w:pPr>
            <m:oMathPara>
              <m:oMath>
                <m:r>
                  <w:rPr>
                    <w:rFonts w:ascii="Cambria Math" w:hAnsi="Cambria Math" w:cs="Arial"/>
                    <w:sz w:val="20"/>
                    <w:szCs w:val="20"/>
                  </w:rPr>
                  <m:t>e=2,718281…</m:t>
                </m:r>
              </m:oMath>
            </m:oMathPara>
          </w:p>
        </w:tc>
        <w:tc>
          <w:tcPr>
            <w:tcW w:w="1702" w:type="dxa"/>
          </w:tcPr>
          <w:p w:rsidR="00B7667D" w:rsidRDefault="00760901" w:rsidP="00335685">
            <w:pPr>
              <w:rPr>
                <w:rFonts w:ascii="Arial" w:hAnsi="Arial" w:cs="Arial"/>
                <w:sz w:val="20"/>
                <w:szCs w:val="20"/>
              </w:rPr>
            </w:pPr>
            <m:oMathPara>
              <m:oMath>
                <m:d>
                  <m:dPr>
                    <m:begChr m:val="["/>
                    <m:endChr m:val="]"/>
                    <m:ctrlPr>
                      <w:rPr>
                        <w:rFonts w:ascii="Cambria Math" w:hAnsi="Cambria Math" w:cs="Arial"/>
                        <w:i/>
                        <w:sz w:val="20"/>
                        <w:szCs w:val="20"/>
                      </w:rPr>
                    </m:ctrlPr>
                  </m:dPr>
                  <m:e>
                    <m:r>
                      <w:rPr>
                        <w:rFonts w:ascii="Cambria Math" w:hAnsi="Cambria Math" w:cs="Arial"/>
                        <w:sz w:val="20"/>
                        <w:szCs w:val="20"/>
                      </w:rPr>
                      <m:t>2,3</m:t>
                    </m:r>
                  </m:e>
                </m:d>
              </m:oMath>
            </m:oMathPara>
          </w:p>
        </w:tc>
        <w:tc>
          <w:tcPr>
            <w:tcW w:w="1703" w:type="dxa"/>
          </w:tcPr>
          <w:p w:rsidR="00B7667D" w:rsidRDefault="00760901" w:rsidP="00335685">
            <m:oMathPara>
              <m:oMath>
                <m:d>
                  <m:dPr>
                    <m:begChr m:val="["/>
                    <m:endChr m:val="]"/>
                    <m:ctrlPr>
                      <w:rPr>
                        <w:rFonts w:ascii="Cambria Math" w:hAnsi="Cambria Math" w:cs="Arial"/>
                        <w:i/>
                        <w:sz w:val="20"/>
                        <w:szCs w:val="20"/>
                      </w:rPr>
                    </m:ctrlPr>
                  </m:dPr>
                  <m:e>
                    <m:r>
                      <w:rPr>
                        <w:rFonts w:ascii="Cambria Math" w:hAnsi="Cambria Math" w:cs="Arial"/>
                        <w:sz w:val="20"/>
                        <w:szCs w:val="20"/>
                      </w:rPr>
                      <m:t>2,7;2,8</m:t>
                    </m:r>
                  </m:e>
                </m:d>
              </m:oMath>
            </m:oMathPara>
          </w:p>
        </w:tc>
        <w:tc>
          <w:tcPr>
            <w:tcW w:w="1702" w:type="dxa"/>
          </w:tcPr>
          <w:p w:rsidR="00B7667D" w:rsidRDefault="00760901" w:rsidP="00335685">
            <m:oMathPara>
              <m:oMath>
                <m:d>
                  <m:dPr>
                    <m:begChr m:val="["/>
                    <m:endChr m:val="]"/>
                    <m:ctrlPr>
                      <w:rPr>
                        <w:rFonts w:ascii="Cambria Math" w:hAnsi="Cambria Math" w:cs="Arial"/>
                        <w:i/>
                        <w:sz w:val="20"/>
                        <w:szCs w:val="20"/>
                      </w:rPr>
                    </m:ctrlPr>
                  </m:dPr>
                  <m:e>
                    <m:r>
                      <w:rPr>
                        <w:rFonts w:ascii="Cambria Math" w:hAnsi="Cambria Math" w:cs="Arial"/>
                        <w:sz w:val="20"/>
                        <w:szCs w:val="20"/>
                      </w:rPr>
                      <m:t>2,71;2,72</m:t>
                    </m:r>
                  </m:e>
                </m:d>
              </m:oMath>
            </m:oMathPara>
          </w:p>
        </w:tc>
        <w:tc>
          <w:tcPr>
            <w:tcW w:w="1703" w:type="dxa"/>
          </w:tcPr>
          <w:p w:rsidR="00B7667D" w:rsidRDefault="00760901" w:rsidP="00335685">
            <m:oMathPara>
              <m:oMath>
                <m:d>
                  <m:dPr>
                    <m:begChr m:val="["/>
                    <m:endChr m:val="]"/>
                    <m:ctrlPr>
                      <w:rPr>
                        <w:rFonts w:ascii="Cambria Math" w:hAnsi="Cambria Math" w:cs="Arial"/>
                        <w:i/>
                        <w:sz w:val="20"/>
                        <w:szCs w:val="20"/>
                      </w:rPr>
                    </m:ctrlPr>
                  </m:dPr>
                  <m:e>
                    <m:r>
                      <w:rPr>
                        <w:rFonts w:ascii="Cambria Math" w:hAnsi="Cambria Math" w:cs="Arial"/>
                        <w:sz w:val="20"/>
                        <w:szCs w:val="20"/>
                      </w:rPr>
                      <m:t>2,718;2,719</m:t>
                    </m:r>
                  </m:e>
                </m:d>
              </m:oMath>
            </m:oMathPara>
          </w:p>
        </w:tc>
        <w:tc>
          <w:tcPr>
            <w:tcW w:w="1703" w:type="dxa"/>
          </w:tcPr>
          <w:p w:rsidR="00B7667D" w:rsidRDefault="00760901" w:rsidP="00335685">
            <m:oMathPara>
              <m:oMath>
                <m:d>
                  <m:dPr>
                    <m:begChr m:val="["/>
                    <m:endChr m:val="]"/>
                    <m:ctrlPr>
                      <w:rPr>
                        <w:rFonts w:ascii="Cambria Math" w:hAnsi="Cambria Math" w:cs="Arial"/>
                        <w:i/>
                        <w:sz w:val="20"/>
                        <w:szCs w:val="20"/>
                      </w:rPr>
                    </m:ctrlPr>
                  </m:dPr>
                  <m:e>
                    <m:r>
                      <w:rPr>
                        <w:rFonts w:ascii="Cambria Math" w:hAnsi="Cambria Math" w:cs="Arial"/>
                        <w:sz w:val="20"/>
                        <w:szCs w:val="20"/>
                      </w:rPr>
                      <m:t>2,7182;2,7183</m:t>
                    </m:r>
                  </m:e>
                </m:d>
              </m:oMath>
            </m:oMathPara>
          </w:p>
        </w:tc>
      </w:tr>
    </w:tbl>
    <w:p w:rsidR="00B7667D" w:rsidRPr="0012664C" w:rsidRDefault="00B7667D" w:rsidP="00B7667D">
      <w:pPr>
        <w:rPr>
          <w:rFonts w:ascii="Arial" w:hAnsi="Arial" w:cs="Arial"/>
          <w:b/>
          <w:sz w:val="20"/>
          <w:szCs w:val="20"/>
        </w:rPr>
      </w:pPr>
      <w:r>
        <w:rPr>
          <w:rFonts w:ascii="Arial" w:hAnsi="Arial" w:cs="Arial"/>
          <w:b/>
          <w:sz w:val="20"/>
          <w:szCs w:val="20"/>
        </w:rPr>
        <w:t xml:space="preserve">Ejercicios fotocopia: </w:t>
      </w:r>
      <w:r w:rsidR="00BD20F2">
        <w:rPr>
          <w:rFonts w:ascii="Arial" w:hAnsi="Arial" w:cs="Arial"/>
          <w:b/>
          <w:sz w:val="20"/>
          <w:szCs w:val="20"/>
        </w:rPr>
        <w:t>13, 14, 15</w:t>
      </w:r>
    </w:p>
    <w:p w:rsidR="00CD712D" w:rsidRDefault="00CD712D" w:rsidP="00CD712D">
      <w:pPr>
        <w:rPr>
          <w:rFonts w:ascii="Arial" w:hAnsi="Arial" w:cs="Arial"/>
          <w:b/>
          <w:caps/>
          <w:sz w:val="24"/>
          <w:szCs w:val="24"/>
        </w:rPr>
      </w:pPr>
    </w:p>
    <w:p w:rsidR="00CD712D" w:rsidRPr="00CD712D" w:rsidRDefault="00CD712D" w:rsidP="00CD712D">
      <w:pPr>
        <w:rPr>
          <w:rFonts w:ascii="Arial" w:hAnsi="Arial" w:cs="Arial"/>
          <w:b/>
          <w:caps/>
          <w:sz w:val="28"/>
          <w:szCs w:val="28"/>
        </w:rPr>
      </w:pPr>
      <w:r w:rsidRPr="00CD712D">
        <w:rPr>
          <w:rFonts w:ascii="Arial" w:hAnsi="Arial" w:cs="Arial"/>
          <w:b/>
          <w:caps/>
          <w:sz w:val="28"/>
          <w:szCs w:val="28"/>
        </w:rPr>
        <w:t>4.- TÉCNICAS DE APROXIMACIÓN Y ERRORES</w:t>
      </w:r>
    </w:p>
    <w:p w:rsidR="00CD712D" w:rsidRPr="00CD712D" w:rsidRDefault="00CD712D" w:rsidP="00CD712D">
      <w:pPr>
        <w:rPr>
          <w:rFonts w:ascii="Arial" w:hAnsi="Arial" w:cs="Arial"/>
          <w:b/>
          <w:sz w:val="24"/>
          <w:szCs w:val="24"/>
          <w:u w:val="single"/>
        </w:rPr>
      </w:pPr>
      <w:r w:rsidRPr="00CD712D">
        <w:rPr>
          <w:rFonts w:ascii="Arial" w:hAnsi="Arial" w:cs="Arial"/>
          <w:b/>
          <w:sz w:val="24"/>
          <w:szCs w:val="24"/>
          <w:u w:val="single"/>
        </w:rPr>
        <w:t>4.1. Redondeo de números</w:t>
      </w:r>
    </w:p>
    <w:p w:rsidR="00CD712D" w:rsidRPr="00B743A8" w:rsidRDefault="00CD712D" w:rsidP="00CD712D">
      <w:pPr>
        <w:autoSpaceDE w:val="0"/>
        <w:autoSpaceDN w:val="0"/>
        <w:adjustRightInd w:val="0"/>
        <w:spacing w:after="0" w:line="360" w:lineRule="auto"/>
        <w:rPr>
          <w:rFonts w:ascii="Arial" w:hAnsi="Arial" w:cs="Arial"/>
          <w:color w:val="231F20"/>
          <w:sz w:val="20"/>
          <w:szCs w:val="20"/>
        </w:rPr>
      </w:pPr>
      <w:r w:rsidRPr="00B743A8">
        <w:rPr>
          <w:rFonts w:ascii="Arial" w:hAnsi="Arial" w:cs="Arial"/>
          <w:color w:val="231F20"/>
          <w:sz w:val="20"/>
          <w:szCs w:val="20"/>
        </w:rPr>
        <w:t>Para redondear un número a una determinada cifra:</w:t>
      </w:r>
    </w:p>
    <w:p w:rsidR="00CD712D" w:rsidRPr="00B743A8" w:rsidRDefault="00CD712D" w:rsidP="00CD712D">
      <w:pPr>
        <w:autoSpaceDE w:val="0"/>
        <w:autoSpaceDN w:val="0"/>
        <w:adjustRightInd w:val="0"/>
        <w:spacing w:after="0" w:line="360" w:lineRule="auto"/>
        <w:rPr>
          <w:rFonts w:ascii="Arial" w:hAnsi="Arial" w:cs="Arial"/>
          <w:color w:val="231F20"/>
          <w:sz w:val="20"/>
          <w:szCs w:val="20"/>
        </w:rPr>
      </w:pPr>
      <w:r w:rsidRPr="00B743A8">
        <w:rPr>
          <w:rFonts w:ascii="Arial" w:hAnsi="Arial" w:cs="Arial"/>
          <w:color w:val="231F20"/>
          <w:sz w:val="20"/>
          <w:szCs w:val="20"/>
        </w:rPr>
        <w:t>- Dejamos igual las cifras anteriores a esa cifra.</w:t>
      </w:r>
    </w:p>
    <w:p w:rsidR="00CD712D" w:rsidRPr="00B743A8" w:rsidRDefault="00CD712D" w:rsidP="00CD712D">
      <w:pPr>
        <w:autoSpaceDE w:val="0"/>
        <w:autoSpaceDN w:val="0"/>
        <w:adjustRightInd w:val="0"/>
        <w:spacing w:after="0" w:line="360" w:lineRule="auto"/>
        <w:rPr>
          <w:rFonts w:ascii="Arial" w:hAnsi="Arial" w:cs="Arial"/>
          <w:color w:val="231F20"/>
          <w:sz w:val="20"/>
          <w:szCs w:val="20"/>
        </w:rPr>
      </w:pPr>
      <w:r w:rsidRPr="00B743A8">
        <w:rPr>
          <w:rFonts w:ascii="Arial" w:hAnsi="Arial" w:cs="Arial"/>
          <w:color w:val="231F20"/>
          <w:sz w:val="20"/>
          <w:szCs w:val="20"/>
        </w:rPr>
        <w:t xml:space="preserve">- Si la cifra que le sigue es menor que 5, </w:t>
      </w:r>
      <w:r>
        <w:rPr>
          <w:rFonts w:ascii="Arial" w:hAnsi="Arial" w:cs="Arial"/>
          <w:color w:val="231F20"/>
          <w:sz w:val="20"/>
          <w:szCs w:val="20"/>
        </w:rPr>
        <w:t>aproximamos por defecto</w:t>
      </w:r>
      <w:r w:rsidRPr="00B743A8">
        <w:rPr>
          <w:rFonts w:ascii="Arial" w:hAnsi="Arial" w:cs="Arial"/>
          <w:color w:val="231F20"/>
          <w:sz w:val="20"/>
          <w:szCs w:val="20"/>
        </w:rPr>
        <w:t xml:space="preserve"> y si</w:t>
      </w:r>
      <w:r>
        <w:rPr>
          <w:rFonts w:ascii="Arial" w:hAnsi="Arial" w:cs="Arial"/>
          <w:color w:val="231F20"/>
          <w:sz w:val="20"/>
          <w:szCs w:val="20"/>
        </w:rPr>
        <w:t xml:space="preserve"> </w:t>
      </w:r>
      <w:r w:rsidRPr="00B743A8">
        <w:rPr>
          <w:rFonts w:ascii="Arial" w:hAnsi="Arial" w:cs="Arial"/>
          <w:color w:val="231F20"/>
          <w:sz w:val="20"/>
          <w:szCs w:val="20"/>
        </w:rPr>
        <w:t>es mayor o igual</w:t>
      </w:r>
      <w:r>
        <w:rPr>
          <w:rFonts w:ascii="Arial" w:hAnsi="Arial" w:cs="Arial"/>
          <w:color w:val="231F20"/>
          <w:sz w:val="20"/>
          <w:szCs w:val="20"/>
        </w:rPr>
        <w:t xml:space="preserve"> </w:t>
      </w:r>
      <w:r w:rsidRPr="00B743A8">
        <w:rPr>
          <w:rFonts w:ascii="Arial" w:hAnsi="Arial" w:cs="Arial"/>
          <w:color w:val="231F20"/>
          <w:sz w:val="20"/>
          <w:szCs w:val="20"/>
        </w:rPr>
        <w:t xml:space="preserve">que 5, </w:t>
      </w:r>
      <w:r>
        <w:rPr>
          <w:rFonts w:ascii="Arial" w:hAnsi="Arial" w:cs="Arial"/>
          <w:color w:val="231F20"/>
          <w:sz w:val="20"/>
          <w:szCs w:val="20"/>
        </w:rPr>
        <w:t>aproximamaos por exceso</w:t>
      </w:r>
      <w:r w:rsidRPr="00B743A8">
        <w:rPr>
          <w:rFonts w:ascii="Arial" w:hAnsi="Arial" w:cs="Arial"/>
          <w:color w:val="231F20"/>
          <w:sz w:val="20"/>
          <w:szCs w:val="20"/>
        </w:rPr>
        <w:t>.</w:t>
      </w:r>
    </w:p>
    <w:p w:rsidR="00CD712D" w:rsidRDefault="00CD712D" w:rsidP="00CD712D">
      <w:pPr>
        <w:autoSpaceDE w:val="0"/>
        <w:autoSpaceDN w:val="0"/>
        <w:adjustRightInd w:val="0"/>
        <w:spacing w:after="0" w:line="360" w:lineRule="auto"/>
        <w:rPr>
          <w:rFonts w:ascii="Arial" w:hAnsi="Arial" w:cs="Arial"/>
          <w:color w:val="231F20"/>
          <w:sz w:val="20"/>
          <w:szCs w:val="20"/>
        </w:rPr>
      </w:pPr>
      <w:r w:rsidRPr="00B743A8">
        <w:rPr>
          <w:rFonts w:ascii="Arial" w:hAnsi="Arial" w:cs="Arial"/>
          <w:color w:val="231F20"/>
          <w:sz w:val="20"/>
          <w:szCs w:val="20"/>
        </w:rPr>
        <w:t>- Sustituimos por ceros todas las cifras que le siguen</w:t>
      </w:r>
    </w:p>
    <w:p w:rsidR="00CD712D" w:rsidRPr="00B743A8" w:rsidRDefault="00CD712D" w:rsidP="00CD712D">
      <w:pPr>
        <w:autoSpaceDE w:val="0"/>
        <w:autoSpaceDN w:val="0"/>
        <w:adjustRightInd w:val="0"/>
        <w:spacing w:after="0" w:line="360" w:lineRule="auto"/>
        <w:rPr>
          <w:rFonts w:ascii="Arial" w:hAnsi="Arial" w:cs="Arial"/>
          <w:color w:val="231F20"/>
          <w:sz w:val="20"/>
          <w:szCs w:val="20"/>
        </w:rPr>
      </w:pPr>
      <w:r>
        <w:rPr>
          <w:rFonts w:ascii="Arial" w:hAnsi="Arial" w:cs="Arial"/>
          <w:noProof/>
          <w:color w:val="231F20"/>
          <w:sz w:val="20"/>
          <w:szCs w:val="20"/>
          <w:lang w:eastAsia="es-ES"/>
        </w:rPr>
        <w:drawing>
          <wp:inline distT="0" distB="0" distL="0" distR="0">
            <wp:extent cx="6645910" cy="1593724"/>
            <wp:effectExtent l="1905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6645910" cy="1593724"/>
                    </a:xfrm>
                    <a:prstGeom prst="rect">
                      <a:avLst/>
                    </a:prstGeom>
                    <a:noFill/>
                    <a:ln w="9525">
                      <a:noFill/>
                      <a:miter lim="800000"/>
                      <a:headEnd/>
                      <a:tailEnd/>
                    </a:ln>
                  </pic:spPr>
                </pic:pic>
              </a:graphicData>
            </a:graphic>
          </wp:inline>
        </w:drawing>
      </w:r>
    </w:p>
    <w:p w:rsidR="00CD712D" w:rsidRPr="00CD712D" w:rsidRDefault="00CD712D" w:rsidP="00CD712D">
      <w:pPr>
        <w:rPr>
          <w:rFonts w:ascii="Arial" w:hAnsi="Arial" w:cs="Arial"/>
          <w:b/>
          <w:sz w:val="24"/>
          <w:szCs w:val="24"/>
          <w:u w:val="single"/>
        </w:rPr>
      </w:pPr>
      <w:r w:rsidRPr="00CD712D">
        <w:rPr>
          <w:rFonts w:ascii="Arial" w:hAnsi="Arial" w:cs="Arial"/>
          <w:b/>
          <w:sz w:val="24"/>
          <w:szCs w:val="24"/>
          <w:u w:val="single"/>
        </w:rPr>
        <w:t>4.2. Truncamiento de números</w:t>
      </w:r>
    </w:p>
    <w:p w:rsidR="00CD712D" w:rsidRDefault="00CD712D" w:rsidP="00CD712D">
      <w:pPr>
        <w:autoSpaceDE w:val="0"/>
        <w:autoSpaceDN w:val="0"/>
        <w:adjustRightInd w:val="0"/>
        <w:spacing w:after="0" w:line="360" w:lineRule="auto"/>
        <w:rPr>
          <w:rFonts w:ascii="Arial" w:hAnsi="Arial" w:cs="Arial"/>
          <w:color w:val="231F20"/>
          <w:sz w:val="20"/>
          <w:szCs w:val="20"/>
        </w:rPr>
      </w:pPr>
      <w:r w:rsidRPr="00B743A8">
        <w:rPr>
          <w:rFonts w:ascii="Arial" w:hAnsi="Arial" w:cs="Arial"/>
          <w:color w:val="231F20"/>
          <w:sz w:val="20"/>
          <w:szCs w:val="20"/>
        </w:rPr>
        <w:t>Algunas veces, en lugar del redondeo se usa el truncamiento que consiste en sustituir por ceros las</w:t>
      </w:r>
      <w:r>
        <w:rPr>
          <w:rFonts w:ascii="Arial" w:hAnsi="Arial" w:cs="Arial"/>
          <w:color w:val="231F20"/>
          <w:sz w:val="20"/>
          <w:szCs w:val="20"/>
        </w:rPr>
        <w:t xml:space="preserve"> </w:t>
      </w:r>
      <w:r w:rsidRPr="00B743A8">
        <w:rPr>
          <w:rFonts w:ascii="Arial" w:hAnsi="Arial" w:cs="Arial"/>
          <w:color w:val="231F20"/>
          <w:sz w:val="20"/>
          <w:szCs w:val="20"/>
        </w:rPr>
        <w:t>cifras a partir de una dada</w:t>
      </w:r>
      <w:r>
        <w:rPr>
          <w:rFonts w:ascii="Arial" w:hAnsi="Arial" w:cs="Arial"/>
          <w:color w:val="231F20"/>
          <w:sz w:val="20"/>
          <w:szCs w:val="20"/>
        </w:rPr>
        <w:t>, es decir siempre se aproxima por defecto</w:t>
      </w:r>
      <w:r w:rsidRPr="00B743A8">
        <w:rPr>
          <w:rFonts w:ascii="Arial" w:hAnsi="Arial" w:cs="Arial"/>
          <w:color w:val="231F20"/>
          <w:sz w:val="20"/>
          <w:szCs w:val="20"/>
        </w:rPr>
        <w:t>. Por ejemplo, el truncamiento del numero 3,72634 a las centésimas es</w:t>
      </w:r>
      <w:r>
        <w:rPr>
          <w:rFonts w:ascii="Arial" w:hAnsi="Arial" w:cs="Arial"/>
          <w:color w:val="231F20"/>
          <w:sz w:val="20"/>
          <w:szCs w:val="20"/>
        </w:rPr>
        <w:t xml:space="preserve"> </w:t>
      </w:r>
      <w:r w:rsidRPr="00B743A8">
        <w:rPr>
          <w:rFonts w:ascii="Arial" w:hAnsi="Arial" w:cs="Arial"/>
          <w:color w:val="231F20"/>
          <w:sz w:val="20"/>
          <w:szCs w:val="20"/>
        </w:rPr>
        <w:t>3,72000 = 3,72</w:t>
      </w:r>
    </w:p>
    <w:p w:rsidR="00CD712D" w:rsidRPr="00CD712D" w:rsidRDefault="00CD712D" w:rsidP="00CD712D">
      <w:pPr>
        <w:rPr>
          <w:rFonts w:ascii="Arial" w:hAnsi="Arial" w:cs="Arial"/>
          <w:b/>
          <w:sz w:val="24"/>
          <w:szCs w:val="24"/>
          <w:u w:val="single"/>
        </w:rPr>
      </w:pPr>
      <w:r w:rsidRPr="00CD712D">
        <w:rPr>
          <w:rFonts w:ascii="Arial" w:hAnsi="Arial" w:cs="Arial"/>
          <w:b/>
          <w:sz w:val="24"/>
          <w:szCs w:val="24"/>
          <w:u w:val="single"/>
        </w:rPr>
        <w:t>4.3. Errores en una aproximación</w:t>
      </w:r>
    </w:p>
    <w:p w:rsidR="00CD712D" w:rsidRPr="005F518B" w:rsidRDefault="00CD712D" w:rsidP="00CD712D">
      <w:pPr>
        <w:autoSpaceDE w:val="0"/>
        <w:autoSpaceDN w:val="0"/>
        <w:adjustRightInd w:val="0"/>
        <w:spacing w:after="0" w:line="360" w:lineRule="auto"/>
        <w:rPr>
          <w:rFonts w:ascii="Arial" w:hAnsi="Arial" w:cs="Arial"/>
          <w:color w:val="231F20"/>
          <w:sz w:val="20"/>
          <w:szCs w:val="20"/>
        </w:rPr>
      </w:pPr>
      <w:r w:rsidRPr="005F518B">
        <w:rPr>
          <w:rFonts w:ascii="Arial" w:hAnsi="Arial" w:cs="Arial"/>
          <w:color w:val="231F20"/>
          <w:sz w:val="20"/>
          <w:szCs w:val="20"/>
        </w:rPr>
        <w:t>Siempre que tomemos una medida esta nunca puede ser exacta. Cualquier instrumento de medida</w:t>
      </w:r>
      <w:r>
        <w:rPr>
          <w:rFonts w:ascii="Arial" w:hAnsi="Arial" w:cs="Arial"/>
          <w:color w:val="231F20"/>
          <w:sz w:val="20"/>
          <w:szCs w:val="20"/>
        </w:rPr>
        <w:t xml:space="preserve"> </w:t>
      </w:r>
      <w:r w:rsidRPr="005F518B">
        <w:rPr>
          <w:rFonts w:ascii="Arial" w:hAnsi="Arial" w:cs="Arial"/>
          <w:color w:val="231F20"/>
          <w:sz w:val="20"/>
          <w:szCs w:val="20"/>
        </w:rPr>
        <w:t>que cojamos siempre tendrá una precisión limitada por lo que siempre habrá un error, por muy</w:t>
      </w:r>
      <w:r>
        <w:rPr>
          <w:rFonts w:ascii="Arial" w:hAnsi="Arial" w:cs="Arial"/>
          <w:color w:val="231F20"/>
          <w:sz w:val="20"/>
          <w:szCs w:val="20"/>
        </w:rPr>
        <w:t xml:space="preserve"> </w:t>
      </w:r>
      <w:r w:rsidRPr="005F518B">
        <w:rPr>
          <w:rFonts w:ascii="Arial" w:hAnsi="Arial" w:cs="Arial"/>
          <w:color w:val="231F20"/>
          <w:sz w:val="20"/>
          <w:szCs w:val="20"/>
        </w:rPr>
        <w:t xml:space="preserve">mínimo que sea. A ese número le llamamos </w:t>
      </w:r>
      <w:r w:rsidRPr="00CD712D">
        <w:rPr>
          <w:rFonts w:ascii="Arial" w:hAnsi="Arial" w:cs="Arial"/>
          <w:b/>
          <w:color w:val="231F20"/>
          <w:sz w:val="20"/>
          <w:szCs w:val="20"/>
        </w:rPr>
        <w:t>error absoluto</w:t>
      </w:r>
      <w:r w:rsidRPr="005F518B">
        <w:rPr>
          <w:rFonts w:ascii="Arial" w:hAnsi="Arial" w:cs="Arial"/>
          <w:color w:val="231F20"/>
          <w:sz w:val="20"/>
          <w:szCs w:val="20"/>
        </w:rPr>
        <w:t>.</w:t>
      </w:r>
    </w:p>
    <w:p w:rsidR="00CD712D" w:rsidRPr="005F518B" w:rsidRDefault="00CD712D" w:rsidP="00CD712D">
      <w:pPr>
        <w:autoSpaceDE w:val="0"/>
        <w:autoSpaceDN w:val="0"/>
        <w:adjustRightInd w:val="0"/>
        <w:spacing w:after="0" w:line="360" w:lineRule="auto"/>
        <w:rPr>
          <w:rFonts w:ascii="Arial" w:hAnsi="Arial" w:cs="Arial"/>
          <w:color w:val="231F20"/>
          <w:sz w:val="20"/>
          <w:szCs w:val="20"/>
        </w:rPr>
      </w:pPr>
      <w:r w:rsidRPr="005F518B">
        <w:rPr>
          <w:rFonts w:ascii="Arial" w:hAnsi="Arial" w:cs="Arial"/>
          <w:color w:val="231F20"/>
          <w:sz w:val="20"/>
          <w:szCs w:val="20"/>
        </w:rPr>
        <w:lastRenderedPageBreak/>
        <w:t>En una aproximación, llamamos error absoluto (E) a la diferencia (tomada en valor absoluto) entre el</w:t>
      </w:r>
      <w:r>
        <w:rPr>
          <w:rFonts w:ascii="Arial" w:hAnsi="Arial" w:cs="Arial"/>
          <w:color w:val="231F20"/>
          <w:sz w:val="20"/>
          <w:szCs w:val="20"/>
        </w:rPr>
        <w:t xml:space="preserve"> </w:t>
      </w:r>
      <w:r w:rsidRPr="005F518B">
        <w:rPr>
          <w:rFonts w:ascii="Arial" w:hAnsi="Arial" w:cs="Arial"/>
          <w:color w:val="231F20"/>
          <w:sz w:val="20"/>
          <w:szCs w:val="20"/>
        </w:rPr>
        <w:t>valor real (VR) y el valor aproximado (VA):</w:t>
      </w:r>
      <w:r>
        <w:rPr>
          <w:rFonts w:ascii="Arial" w:hAnsi="Arial" w:cs="Arial"/>
          <w:color w:val="231F20"/>
          <w:sz w:val="20"/>
          <w:szCs w:val="20"/>
        </w:rPr>
        <w:t xml:space="preserve">  </w:t>
      </w:r>
      <w:r>
        <w:rPr>
          <w:rFonts w:ascii="Arial" w:hAnsi="Arial" w:cs="Arial"/>
          <w:noProof/>
          <w:color w:val="231F20"/>
          <w:sz w:val="20"/>
          <w:szCs w:val="20"/>
          <w:lang w:eastAsia="es-ES"/>
        </w:rPr>
        <w:drawing>
          <wp:inline distT="0" distB="0" distL="0" distR="0">
            <wp:extent cx="1362710" cy="307975"/>
            <wp:effectExtent l="1905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1362710" cy="307975"/>
                    </a:xfrm>
                    <a:prstGeom prst="rect">
                      <a:avLst/>
                    </a:prstGeom>
                    <a:noFill/>
                    <a:ln w="9525">
                      <a:noFill/>
                      <a:miter lim="800000"/>
                      <a:headEnd/>
                      <a:tailEnd/>
                    </a:ln>
                  </pic:spPr>
                </pic:pic>
              </a:graphicData>
            </a:graphic>
          </wp:inline>
        </w:drawing>
      </w:r>
    </w:p>
    <w:p w:rsidR="00CD712D" w:rsidRPr="005F518B" w:rsidRDefault="00CD712D" w:rsidP="00CD712D">
      <w:pPr>
        <w:autoSpaceDE w:val="0"/>
        <w:autoSpaceDN w:val="0"/>
        <w:adjustRightInd w:val="0"/>
        <w:spacing w:after="0" w:line="360" w:lineRule="auto"/>
        <w:rPr>
          <w:rFonts w:ascii="Arial" w:hAnsi="Arial" w:cs="Arial"/>
          <w:color w:val="231F20"/>
          <w:sz w:val="20"/>
          <w:szCs w:val="20"/>
        </w:rPr>
      </w:pPr>
      <w:r w:rsidRPr="005F518B">
        <w:rPr>
          <w:rFonts w:ascii="Arial" w:hAnsi="Arial" w:cs="Arial"/>
          <w:color w:val="231F20"/>
          <w:sz w:val="20"/>
          <w:szCs w:val="20"/>
        </w:rPr>
        <w:t>Se expresa en las mismas unidades que el valor exacto. Cuanto menor es el error absoluto, mejor es</w:t>
      </w:r>
      <w:r>
        <w:rPr>
          <w:rFonts w:ascii="Arial" w:hAnsi="Arial" w:cs="Arial"/>
          <w:color w:val="231F20"/>
          <w:sz w:val="20"/>
          <w:szCs w:val="20"/>
        </w:rPr>
        <w:t xml:space="preserve"> </w:t>
      </w:r>
      <w:r w:rsidRPr="005F518B">
        <w:rPr>
          <w:rFonts w:ascii="Arial" w:hAnsi="Arial" w:cs="Arial"/>
          <w:color w:val="231F20"/>
          <w:sz w:val="20"/>
          <w:szCs w:val="20"/>
        </w:rPr>
        <w:t>la precisión de la aproximación.</w:t>
      </w:r>
    </w:p>
    <w:p w:rsidR="00CD712D" w:rsidRPr="005F518B" w:rsidRDefault="00CD712D" w:rsidP="00CD712D">
      <w:pPr>
        <w:autoSpaceDE w:val="0"/>
        <w:autoSpaceDN w:val="0"/>
        <w:adjustRightInd w:val="0"/>
        <w:spacing w:after="0" w:line="360" w:lineRule="auto"/>
        <w:rPr>
          <w:rFonts w:ascii="Arial" w:hAnsi="Arial" w:cs="Arial"/>
          <w:color w:val="231F20"/>
          <w:sz w:val="20"/>
          <w:szCs w:val="20"/>
        </w:rPr>
      </w:pPr>
      <w:r w:rsidRPr="005F518B">
        <w:rPr>
          <w:rFonts w:ascii="Arial" w:hAnsi="Arial" w:cs="Arial"/>
          <w:color w:val="231F20"/>
          <w:sz w:val="20"/>
          <w:szCs w:val="20"/>
        </w:rPr>
        <w:t xml:space="preserve">El </w:t>
      </w:r>
      <w:r w:rsidRPr="0059287E">
        <w:rPr>
          <w:rFonts w:ascii="Arial" w:hAnsi="Arial" w:cs="Arial"/>
          <w:b/>
          <w:color w:val="231F20"/>
          <w:sz w:val="20"/>
          <w:szCs w:val="20"/>
        </w:rPr>
        <w:t>error relativo</w:t>
      </w:r>
      <w:r w:rsidRPr="005F518B">
        <w:rPr>
          <w:rFonts w:ascii="Arial" w:hAnsi="Arial" w:cs="Arial"/>
          <w:color w:val="231F20"/>
          <w:sz w:val="20"/>
          <w:szCs w:val="20"/>
        </w:rPr>
        <w:t xml:space="preserve"> es el cociente entre el error absoluto y el valor real: </w:t>
      </w:r>
      <w:r>
        <w:rPr>
          <w:rFonts w:ascii="Arial" w:hAnsi="Arial" w:cs="Arial"/>
          <w:noProof/>
          <w:color w:val="231F20"/>
          <w:sz w:val="20"/>
          <w:szCs w:val="20"/>
          <w:lang w:eastAsia="es-ES"/>
        </w:rPr>
        <w:drawing>
          <wp:inline distT="0" distB="0" distL="0" distR="0">
            <wp:extent cx="791210" cy="501015"/>
            <wp:effectExtent l="1905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791210" cy="501015"/>
                    </a:xfrm>
                    <a:prstGeom prst="rect">
                      <a:avLst/>
                    </a:prstGeom>
                    <a:noFill/>
                    <a:ln w="9525">
                      <a:noFill/>
                      <a:miter lim="800000"/>
                      <a:headEnd/>
                      <a:tailEnd/>
                    </a:ln>
                  </pic:spPr>
                </pic:pic>
              </a:graphicData>
            </a:graphic>
          </wp:inline>
        </w:drawing>
      </w:r>
    </w:p>
    <w:p w:rsidR="00CD712D" w:rsidRPr="005F518B" w:rsidRDefault="00CD712D" w:rsidP="00CD712D">
      <w:pPr>
        <w:autoSpaceDE w:val="0"/>
        <w:autoSpaceDN w:val="0"/>
        <w:adjustRightInd w:val="0"/>
        <w:spacing w:after="0" w:line="360" w:lineRule="auto"/>
        <w:rPr>
          <w:rFonts w:ascii="Arial" w:hAnsi="Arial" w:cs="Arial"/>
          <w:color w:val="231F20"/>
          <w:sz w:val="20"/>
          <w:szCs w:val="20"/>
        </w:rPr>
      </w:pPr>
      <w:r w:rsidRPr="005F518B">
        <w:rPr>
          <w:rFonts w:ascii="Arial" w:hAnsi="Arial" w:cs="Arial"/>
          <w:color w:val="231F20"/>
          <w:sz w:val="20"/>
          <w:szCs w:val="20"/>
        </w:rPr>
        <w:t xml:space="preserve">El error relativo no lleva unidades y se suele expresar en forma de porcentaje (llamado </w:t>
      </w:r>
      <w:r w:rsidRPr="005F518B">
        <w:rPr>
          <w:rFonts w:ascii="Arial" w:hAnsi="Arial" w:cs="Arial" w:hint="eastAsia"/>
          <w:color w:val="231F20"/>
          <w:sz w:val="20"/>
          <w:szCs w:val="20"/>
        </w:rPr>
        <w:t>“</w:t>
      </w:r>
      <w:r w:rsidRPr="005F518B">
        <w:rPr>
          <w:rFonts w:ascii="Arial" w:hAnsi="Arial" w:cs="Arial"/>
          <w:color w:val="231F20"/>
          <w:sz w:val="20"/>
          <w:szCs w:val="20"/>
        </w:rPr>
        <w:t>error</w:t>
      </w:r>
      <w:r>
        <w:rPr>
          <w:rFonts w:ascii="Arial" w:hAnsi="Arial" w:cs="Arial"/>
          <w:color w:val="231F20"/>
          <w:sz w:val="20"/>
          <w:szCs w:val="20"/>
        </w:rPr>
        <w:t xml:space="preserve"> </w:t>
      </w:r>
      <w:r w:rsidRPr="005F518B">
        <w:rPr>
          <w:rFonts w:ascii="Arial" w:hAnsi="Arial" w:cs="Arial"/>
          <w:color w:val="231F20"/>
          <w:sz w:val="20"/>
          <w:szCs w:val="20"/>
        </w:rPr>
        <w:t>porcentual</w:t>
      </w:r>
      <w:r w:rsidRPr="005F518B">
        <w:rPr>
          <w:rFonts w:ascii="Arial" w:hAnsi="Arial" w:cs="Arial" w:hint="eastAsia"/>
          <w:color w:val="231F20"/>
          <w:sz w:val="20"/>
          <w:szCs w:val="20"/>
        </w:rPr>
        <w:t>”</w:t>
      </w:r>
      <w:r w:rsidRPr="005F518B">
        <w:rPr>
          <w:rFonts w:ascii="Arial" w:hAnsi="Arial" w:cs="Arial"/>
          <w:color w:val="231F20"/>
          <w:sz w:val="20"/>
          <w:szCs w:val="20"/>
        </w:rPr>
        <w:t>).</w:t>
      </w:r>
    </w:p>
    <w:p w:rsidR="00CD712D" w:rsidRPr="005F518B" w:rsidRDefault="00CD712D" w:rsidP="00CD712D">
      <w:pPr>
        <w:autoSpaceDE w:val="0"/>
        <w:autoSpaceDN w:val="0"/>
        <w:adjustRightInd w:val="0"/>
        <w:spacing w:after="0" w:line="360" w:lineRule="auto"/>
        <w:rPr>
          <w:rFonts w:ascii="Arial" w:hAnsi="Arial" w:cs="Arial"/>
          <w:color w:val="231F20"/>
          <w:sz w:val="20"/>
          <w:szCs w:val="20"/>
        </w:rPr>
      </w:pPr>
      <w:r w:rsidRPr="005F518B">
        <w:rPr>
          <w:rFonts w:ascii="Arial" w:hAnsi="Arial" w:cs="Arial"/>
          <w:color w:val="231F20"/>
          <w:sz w:val="20"/>
          <w:szCs w:val="20"/>
        </w:rPr>
        <w:t>Para ello se multiplica el valor obtenido por 100.</w:t>
      </w:r>
    </w:p>
    <w:p w:rsidR="00CD712D" w:rsidRDefault="00CD712D" w:rsidP="00CD712D">
      <w:pPr>
        <w:autoSpaceDE w:val="0"/>
        <w:autoSpaceDN w:val="0"/>
        <w:adjustRightInd w:val="0"/>
        <w:spacing w:after="0" w:line="360" w:lineRule="auto"/>
        <w:rPr>
          <w:rFonts w:ascii="Arial" w:hAnsi="Arial" w:cs="Arial"/>
          <w:color w:val="231F20"/>
          <w:sz w:val="20"/>
          <w:szCs w:val="20"/>
        </w:rPr>
      </w:pPr>
      <w:r w:rsidRPr="0059287E">
        <w:rPr>
          <w:rFonts w:ascii="Arial" w:hAnsi="Arial" w:cs="Arial"/>
          <w:b/>
          <w:color w:val="231F20"/>
          <w:sz w:val="20"/>
          <w:szCs w:val="20"/>
        </w:rPr>
        <w:t>Siempre es más precisa la aproximación que nos de menor error relativo</w:t>
      </w:r>
      <w:r w:rsidRPr="005F518B">
        <w:rPr>
          <w:rFonts w:ascii="Arial" w:hAnsi="Arial" w:cs="Arial"/>
          <w:color w:val="231F20"/>
          <w:sz w:val="20"/>
          <w:szCs w:val="20"/>
        </w:rPr>
        <w:t>.</w:t>
      </w:r>
    </w:p>
    <w:p w:rsidR="00CD712D" w:rsidRDefault="00CD712D" w:rsidP="00CD712D">
      <w:pPr>
        <w:autoSpaceDE w:val="0"/>
        <w:autoSpaceDN w:val="0"/>
        <w:adjustRightInd w:val="0"/>
        <w:spacing w:after="0" w:line="360" w:lineRule="auto"/>
        <w:rPr>
          <w:rFonts w:ascii="Arial" w:hAnsi="Arial" w:cs="Arial"/>
          <w:color w:val="231F20"/>
          <w:sz w:val="20"/>
          <w:szCs w:val="20"/>
        </w:rPr>
      </w:pPr>
      <w:r>
        <w:rPr>
          <w:rFonts w:ascii="Arial" w:hAnsi="Arial" w:cs="Arial"/>
          <w:color w:val="231F20"/>
          <w:sz w:val="20"/>
          <w:szCs w:val="20"/>
        </w:rPr>
        <w:t xml:space="preserve">Ejemplo: </w:t>
      </w:r>
      <w:r w:rsidRPr="005F518B">
        <w:rPr>
          <w:rFonts w:ascii="Arial" w:hAnsi="Arial" w:cs="Arial"/>
          <w:color w:val="231F20"/>
          <w:sz w:val="20"/>
          <w:szCs w:val="20"/>
        </w:rPr>
        <w:t>Juan ha redondeado el numero 2,75 a las decimas y Ana ha redondeado el numero 283 a</w:t>
      </w:r>
      <w:r>
        <w:rPr>
          <w:rFonts w:ascii="Arial" w:hAnsi="Arial" w:cs="Arial"/>
          <w:color w:val="231F20"/>
          <w:sz w:val="20"/>
          <w:szCs w:val="20"/>
        </w:rPr>
        <w:t xml:space="preserve"> </w:t>
      </w:r>
      <w:r w:rsidRPr="005F518B">
        <w:rPr>
          <w:rFonts w:ascii="Arial" w:hAnsi="Arial" w:cs="Arial"/>
          <w:color w:val="231F20"/>
          <w:sz w:val="20"/>
          <w:szCs w:val="20"/>
        </w:rPr>
        <w:t>las decenas. Calcula el porcentaje de error relativo que ha cometido cada uno y explica que</w:t>
      </w:r>
      <w:r>
        <w:rPr>
          <w:rFonts w:ascii="Arial" w:hAnsi="Arial" w:cs="Arial"/>
          <w:color w:val="231F20"/>
          <w:sz w:val="20"/>
          <w:szCs w:val="20"/>
        </w:rPr>
        <w:t xml:space="preserve"> </w:t>
      </w:r>
      <w:r w:rsidRPr="005F518B">
        <w:rPr>
          <w:rFonts w:ascii="Arial" w:hAnsi="Arial" w:cs="Arial"/>
          <w:color w:val="231F20"/>
          <w:sz w:val="20"/>
          <w:szCs w:val="20"/>
        </w:rPr>
        <w:t>aproximación es la mejor, la de Juan o la de Ana</w:t>
      </w:r>
    </w:p>
    <w:tbl>
      <w:tblPr>
        <w:tblStyle w:val="Tablaconcuadrcula"/>
        <w:tblW w:w="0" w:type="auto"/>
        <w:tblLook w:val="04A0"/>
      </w:tblPr>
      <w:tblGrid>
        <w:gridCol w:w="1242"/>
        <w:gridCol w:w="3402"/>
        <w:gridCol w:w="3310"/>
        <w:gridCol w:w="2652"/>
      </w:tblGrid>
      <w:tr w:rsidR="00CD712D" w:rsidTr="00335685">
        <w:tc>
          <w:tcPr>
            <w:tcW w:w="1242" w:type="dxa"/>
          </w:tcPr>
          <w:p w:rsidR="00CD712D" w:rsidRDefault="00CD712D" w:rsidP="00335685">
            <w:pPr>
              <w:autoSpaceDE w:val="0"/>
              <w:autoSpaceDN w:val="0"/>
              <w:adjustRightInd w:val="0"/>
              <w:spacing w:line="360" w:lineRule="auto"/>
              <w:rPr>
                <w:rFonts w:ascii="Arial" w:hAnsi="Arial" w:cs="Arial"/>
                <w:color w:val="231F20"/>
                <w:sz w:val="20"/>
                <w:szCs w:val="20"/>
              </w:rPr>
            </w:pPr>
          </w:p>
        </w:tc>
        <w:tc>
          <w:tcPr>
            <w:tcW w:w="3402" w:type="dxa"/>
          </w:tcPr>
          <w:p w:rsidR="00CD712D" w:rsidRDefault="00CD712D" w:rsidP="00335685">
            <w:pPr>
              <w:autoSpaceDE w:val="0"/>
              <w:autoSpaceDN w:val="0"/>
              <w:adjustRightInd w:val="0"/>
              <w:spacing w:line="360" w:lineRule="auto"/>
              <w:rPr>
                <w:rFonts w:ascii="Arial" w:hAnsi="Arial" w:cs="Arial"/>
                <w:color w:val="231F20"/>
                <w:sz w:val="20"/>
                <w:szCs w:val="20"/>
              </w:rPr>
            </w:pPr>
            <w:r>
              <w:rPr>
                <w:rFonts w:ascii="Arial" w:hAnsi="Arial" w:cs="Arial"/>
                <w:color w:val="231F20"/>
                <w:sz w:val="20"/>
                <w:szCs w:val="20"/>
              </w:rPr>
              <w:t>Error absoluto</w:t>
            </w:r>
          </w:p>
        </w:tc>
        <w:tc>
          <w:tcPr>
            <w:tcW w:w="3310" w:type="dxa"/>
          </w:tcPr>
          <w:p w:rsidR="00CD712D" w:rsidRDefault="00CD712D" w:rsidP="00335685">
            <w:pPr>
              <w:autoSpaceDE w:val="0"/>
              <w:autoSpaceDN w:val="0"/>
              <w:adjustRightInd w:val="0"/>
              <w:spacing w:line="360" w:lineRule="auto"/>
              <w:rPr>
                <w:rFonts w:ascii="Arial" w:hAnsi="Arial" w:cs="Arial"/>
                <w:color w:val="231F20"/>
                <w:sz w:val="20"/>
                <w:szCs w:val="20"/>
              </w:rPr>
            </w:pPr>
            <w:r>
              <w:rPr>
                <w:rFonts w:ascii="Arial" w:hAnsi="Arial" w:cs="Arial"/>
                <w:color w:val="231F20"/>
                <w:sz w:val="20"/>
                <w:szCs w:val="20"/>
              </w:rPr>
              <w:t>Error relativo</w:t>
            </w:r>
          </w:p>
        </w:tc>
        <w:tc>
          <w:tcPr>
            <w:tcW w:w="2652" w:type="dxa"/>
          </w:tcPr>
          <w:p w:rsidR="00CD712D" w:rsidRDefault="00CD712D" w:rsidP="00335685">
            <w:pPr>
              <w:autoSpaceDE w:val="0"/>
              <w:autoSpaceDN w:val="0"/>
              <w:adjustRightInd w:val="0"/>
              <w:spacing w:line="360" w:lineRule="auto"/>
              <w:rPr>
                <w:rFonts w:ascii="Arial" w:hAnsi="Arial" w:cs="Arial"/>
                <w:color w:val="231F20"/>
                <w:sz w:val="20"/>
                <w:szCs w:val="20"/>
              </w:rPr>
            </w:pPr>
            <w:r>
              <w:rPr>
                <w:rFonts w:ascii="Arial" w:hAnsi="Arial" w:cs="Arial"/>
                <w:color w:val="231F20"/>
                <w:sz w:val="20"/>
                <w:szCs w:val="20"/>
              </w:rPr>
              <w:t>Mejor aproximación</w:t>
            </w:r>
          </w:p>
        </w:tc>
      </w:tr>
      <w:tr w:rsidR="00CD712D" w:rsidTr="00335685">
        <w:tc>
          <w:tcPr>
            <w:tcW w:w="1242" w:type="dxa"/>
          </w:tcPr>
          <w:p w:rsidR="00CD712D" w:rsidRDefault="00CD712D" w:rsidP="00335685">
            <w:pPr>
              <w:autoSpaceDE w:val="0"/>
              <w:autoSpaceDN w:val="0"/>
              <w:adjustRightInd w:val="0"/>
              <w:spacing w:line="360" w:lineRule="auto"/>
              <w:rPr>
                <w:rFonts w:ascii="Arial" w:hAnsi="Arial" w:cs="Arial"/>
                <w:color w:val="231F20"/>
                <w:sz w:val="20"/>
                <w:szCs w:val="20"/>
              </w:rPr>
            </w:pPr>
            <w:r>
              <w:rPr>
                <w:rFonts w:ascii="Arial" w:hAnsi="Arial" w:cs="Arial"/>
                <w:color w:val="231F20"/>
                <w:sz w:val="20"/>
                <w:szCs w:val="20"/>
              </w:rPr>
              <w:t>Juan</w:t>
            </w:r>
          </w:p>
        </w:tc>
        <w:tc>
          <w:tcPr>
            <w:tcW w:w="3402" w:type="dxa"/>
          </w:tcPr>
          <w:p w:rsidR="00CD712D" w:rsidRDefault="00CD712D" w:rsidP="00335685">
            <w:pPr>
              <w:autoSpaceDE w:val="0"/>
              <w:autoSpaceDN w:val="0"/>
              <w:adjustRightInd w:val="0"/>
              <w:spacing w:line="360" w:lineRule="auto"/>
              <w:rPr>
                <w:rFonts w:ascii="Arial" w:hAnsi="Arial" w:cs="Arial"/>
                <w:color w:val="231F20"/>
                <w:sz w:val="20"/>
                <w:szCs w:val="20"/>
              </w:rPr>
            </w:pPr>
            <m:oMathPara>
              <m:oMath>
                <m:r>
                  <w:rPr>
                    <w:rFonts w:ascii="Cambria Math" w:hAnsi="Cambria Math" w:cs="Arial"/>
                    <w:color w:val="231F20"/>
                    <w:sz w:val="20"/>
                    <w:szCs w:val="20"/>
                  </w:rPr>
                  <m:t>E=</m:t>
                </m:r>
                <m:d>
                  <m:dPr>
                    <m:begChr m:val="|"/>
                    <m:endChr m:val="|"/>
                    <m:ctrlPr>
                      <w:rPr>
                        <w:rFonts w:ascii="Cambria Math" w:hAnsi="Cambria Math" w:cs="Arial"/>
                        <w:i/>
                        <w:color w:val="231F20"/>
                        <w:sz w:val="20"/>
                        <w:szCs w:val="20"/>
                      </w:rPr>
                    </m:ctrlPr>
                  </m:dPr>
                  <m:e>
                    <m:r>
                      <w:rPr>
                        <w:rFonts w:ascii="Cambria Math" w:hAnsi="Cambria Math" w:cs="Arial"/>
                        <w:color w:val="231F20"/>
                        <w:sz w:val="20"/>
                        <w:szCs w:val="20"/>
                      </w:rPr>
                      <m:t>2,75-2,8</m:t>
                    </m:r>
                  </m:e>
                </m:d>
                <m:r>
                  <w:rPr>
                    <w:rFonts w:ascii="Cambria Math" w:hAnsi="Cambria Math" w:cs="Arial"/>
                    <w:color w:val="231F20"/>
                    <w:sz w:val="20"/>
                    <w:szCs w:val="20"/>
                  </w:rPr>
                  <m:t>=</m:t>
                </m:r>
                <m:d>
                  <m:dPr>
                    <m:begChr m:val="|"/>
                    <m:endChr m:val="|"/>
                    <m:ctrlPr>
                      <w:rPr>
                        <w:rFonts w:ascii="Cambria Math" w:hAnsi="Cambria Math" w:cs="Arial"/>
                        <w:i/>
                        <w:color w:val="231F20"/>
                        <w:sz w:val="20"/>
                        <w:szCs w:val="20"/>
                      </w:rPr>
                    </m:ctrlPr>
                  </m:dPr>
                  <m:e>
                    <m:r>
                      <w:rPr>
                        <w:rFonts w:ascii="Cambria Math" w:hAnsi="Cambria Math" w:cs="Arial"/>
                        <w:color w:val="231F20"/>
                        <w:sz w:val="20"/>
                        <w:szCs w:val="20"/>
                      </w:rPr>
                      <m:t>-0,05</m:t>
                    </m:r>
                  </m:e>
                </m:d>
                <m:r>
                  <w:rPr>
                    <w:rFonts w:ascii="Cambria Math" w:hAnsi="Cambria Math" w:cs="Arial"/>
                    <w:color w:val="231F20"/>
                    <w:sz w:val="20"/>
                    <w:szCs w:val="20"/>
                  </w:rPr>
                  <m:t>=0,05</m:t>
                </m:r>
              </m:oMath>
            </m:oMathPara>
          </w:p>
        </w:tc>
        <w:tc>
          <w:tcPr>
            <w:tcW w:w="3310" w:type="dxa"/>
          </w:tcPr>
          <w:p w:rsidR="00CD712D" w:rsidRDefault="00760901" w:rsidP="00335685">
            <w:pPr>
              <w:autoSpaceDE w:val="0"/>
              <w:autoSpaceDN w:val="0"/>
              <w:adjustRightInd w:val="0"/>
              <w:spacing w:line="360" w:lineRule="auto"/>
              <w:rPr>
                <w:rFonts w:ascii="Arial" w:hAnsi="Arial" w:cs="Arial"/>
                <w:color w:val="231F20"/>
                <w:sz w:val="20"/>
                <w:szCs w:val="20"/>
              </w:rPr>
            </w:pPr>
            <m:oMathPara>
              <m:oMath>
                <m:sSub>
                  <m:sSubPr>
                    <m:ctrlPr>
                      <w:rPr>
                        <w:rFonts w:ascii="Cambria Math" w:hAnsi="Cambria Math" w:cs="Arial"/>
                        <w:i/>
                        <w:color w:val="231F20"/>
                        <w:sz w:val="20"/>
                        <w:szCs w:val="20"/>
                      </w:rPr>
                    </m:ctrlPr>
                  </m:sSubPr>
                  <m:e>
                    <m:r>
                      <w:rPr>
                        <w:rFonts w:ascii="Cambria Math" w:hAnsi="Cambria Math" w:cs="Arial"/>
                        <w:color w:val="231F20"/>
                        <w:sz w:val="20"/>
                        <w:szCs w:val="20"/>
                      </w:rPr>
                      <m:t>E</m:t>
                    </m:r>
                  </m:e>
                  <m:sub>
                    <m:r>
                      <w:rPr>
                        <w:rFonts w:ascii="Cambria Math" w:hAnsi="Cambria Math" w:cs="Arial"/>
                        <w:color w:val="231F20"/>
                        <w:sz w:val="20"/>
                        <w:szCs w:val="20"/>
                      </w:rPr>
                      <m:t>r</m:t>
                    </m:r>
                  </m:sub>
                </m:sSub>
                <m:r>
                  <w:rPr>
                    <w:rFonts w:ascii="Cambria Math" w:hAnsi="Cambria Math" w:cs="Arial"/>
                    <w:color w:val="231F20"/>
                    <w:sz w:val="20"/>
                    <w:szCs w:val="20"/>
                  </w:rPr>
                  <m:t>=</m:t>
                </m:r>
                <m:f>
                  <m:fPr>
                    <m:ctrlPr>
                      <w:rPr>
                        <w:rFonts w:ascii="Cambria Math" w:hAnsi="Cambria Math" w:cs="Arial"/>
                        <w:i/>
                        <w:color w:val="231F20"/>
                        <w:sz w:val="20"/>
                        <w:szCs w:val="20"/>
                      </w:rPr>
                    </m:ctrlPr>
                  </m:fPr>
                  <m:num>
                    <m:r>
                      <w:rPr>
                        <w:rFonts w:ascii="Cambria Math" w:hAnsi="Cambria Math" w:cs="Arial"/>
                        <w:color w:val="231F20"/>
                        <w:sz w:val="20"/>
                        <w:szCs w:val="20"/>
                      </w:rPr>
                      <m:t>0,05</m:t>
                    </m:r>
                  </m:num>
                  <m:den>
                    <m:r>
                      <w:rPr>
                        <w:rFonts w:ascii="Cambria Math" w:hAnsi="Cambria Math" w:cs="Arial"/>
                        <w:color w:val="231F20"/>
                        <w:sz w:val="20"/>
                        <w:szCs w:val="20"/>
                      </w:rPr>
                      <m:t>2,75</m:t>
                    </m:r>
                  </m:den>
                </m:f>
                <m:r>
                  <w:rPr>
                    <w:rFonts w:ascii="Cambria Math" w:hAnsi="Cambria Math" w:cs="Arial"/>
                    <w:color w:val="231F20"/>
                    <w:sz w:val="20"/>
                    <w:szCs w:val="20"/>
                  </w:rPr>
                  <m:t>=</m:t>
                </m:r>
                <m:f>
                  <m:fPr>
                    <m:ctrlPr>
                      <w:rPr>
                        <w:rFonts w:ascii="Cambria Math" w:hAnsi="Cambria Math" w:cs="Arial"/>
                        <w:i/>
                        <w:color w:val="231F20"/>
                        <w:sz w:val="20"/>
                        <w:szCs w:val="20"/>
                      </w:rPr>
                    </m:ctrlPr>
                  </m:fPr>
                  <m:num>
                    <m:r>
                      <w:rPr>
                        <w:rFonts w:ascii="Cambria Math" w:hAnsi="Cambria Math" w:cs="Arial"/>
                        <w:color w:val="231F20"/>
                        <w:sz w:val="20"/>
                        <w:szCs w:val="20"/>
                      </w:rPr>
                      <m:t>1</m:t>
                    </m:r>
                  </m:num>
                  <m:den>
                    <m:r>
                      <w:rPr>
                        <w:rFonts w:ascii="Cambria Math" w:hAnsi="Cambria Math" w:cs="Arial"/>
                        <w:color w:val="231F20"/>
                        <w:sz w:val="20"/>
                        <w:szCs w:val="20"/>
                      </w:rPr>
                      <m:t>55</m:t>
                    </m:r>
                  </m:den>
                </m:f>
                <m:r>
                  <w:rPr>
                    <w:rFonts w:ascii="Cambria Math" w:hAnsi="Cambria Math" w:cs="Arial"/>
                    <w:color w:val="231F20"/>
                    <w:sz w:val="20"/>
                    <w:szCs w:val="20"/>
                  </w:rPr>
                  <m:t>=0,0</m:t>
                </m:r>
                <m:acc>
                  <m:accPr>
                    <m:chr m:val="̅"/>
                    <m:ctrlPr>
                      <w:rPr>
                        <w:rFonts w:ascii="Cambria Math" w:hAnsi="Cambria Math" w:cs="Arial"/>
                        <w:i/>
                        <w:color w:val="231F20"/>
                        <w:sz w:val="20"/>
                        <w:szCs w:val="20"/>
                      </w:rPr>
                    </m:ctrlPr>
                  </m:accPr>
                  <m:e>
                    <m:r>
                      <w:rPr>
                        <w:rFonts w:ascii="Cambria Math" w:hAnsi="Cambria Math" w:cs="Arial"/>
                        <w:color w:val="231F20"/>
                        <w:sz w:val="20"/>
                        <w:szCs w:val="20"/>
                      </w:rPr>
                      <m:t>18</m:t>
                    </m:r>
                  </m:e>
                </m:acc>
                <m:r>
                  <w:rPr>
                    <w:rFonts w:ascii="Cambria Math" w:hAnsi="Cambria Math" w:cs="Arial"/>
                    <w:color w:val="231F20"/>
                    <w:sz w:val="20"/>
                    <w:szCs w:val="20"/>
                  </w:rPr>
                  <m:t>=1,</m:t>
                </m:r>
                <m:acc>
                  <m:accPr>
                    <m:chr m:val="̅"/>
                    <m:ctrlPr>
                      <w:rPr>
                        <w:rFonts w:ascii="Cambria Math" w:hAnsi="Cambria Math" w:cs="Arial"/>
                        <w:i/>
                        <w:color w:val="231F20"/>
                        <w:sz w:val="20"/>
                        <w:szCs w:val="20"/>
                      </w:rPr>
                    </m:ctrlPr>
                  </m:accPr>
                  <m:e>
                    <m:r>
                      <w:rPr>
                        <w:rFonts w:ascii="Cambria Math" w:hAnsi="Cambria Math" w:cs="Arial"/>
                        <w:color w:val="231F20"/>
                        <w:sz w:val="20"/>
                        <w:szCs w:val="20"/>
                      </w:rPr>
                      <m:t>81</m:t>
                    </m:r>
                  </m:e>
                </m:acc>
                <m:r>
                  <w:rPr>
                    <w:rFonts w:ascii="Cambria Math" w:hAnsi="Cambria Math" w:cs="Arial"/>
                    <w:color w:val="231F20"/>
                    <w:sz w:val="20"/>
                    <w:szCs w:val="20"/>
                  </w:rPr>
                  <m:t>%</m:t>
                </m:r>
              </m:oMath>
            </m:oMathPara>
          </w:p>
        </w:tc>
        <w:tc>
          <w:tcPr>
            <w:tcW w:w="2652" w:type="dxa"/>
          </w:tcPr>
          <w:p w:rsidR="00CD712D" w:rsidRDefault="00CD712D" w:rsidP="00335685">
            <w:pPr>
              <w:autoSpaceDE w:val="0"/>
              <w:autoSpaceDN w:val="0"/>
              <w:adjustRightInd w:val="0"/>
              <w:spacing w:line="360" w:lineRule="auto"/>
              <w:rPr>
                <w:rFonts w:ascii="Arial" w:hAnsi="Arial" w:cs="Arial"/>
                <w:color w:val="231F20"/>
                <w:sz w:val="20"/>
                <w:szCs w:val="20"/>
              </w:rPr>
            </w:pPr>
          </w:p>
        </w:tc>
      </w:tr>
      <w:tr w:rsidR="00CD712D" w:rsidTr="00335685">
        <w:tc>
          <w:tcPr>
            <w:tcW w:w="1242" w:type="dxa"/>
          </w:tcPr>
          <w:p w:rsidR="00CD712D" w:rsidRDefault="00CD712D" w:rsidP="00335685">
            <w:pPr>
              <w:autoSpaceDE w:val="0"/>
              <w:autoSpaceDN w:val="0"/>
              <w:adjustRightInd w:val="0"/>
              <w:spacing w:line="360" w:lineRule="auto"/>
              <w:rPr>
                <w:rFonts w:ascii="Arial" w:hAnsi="Arial" w:cs="Arial"/>
                <w:color w:val="231F20"/>
                <w:sz w:val="20"/>
                <w:szCs w:val="20"/>
              </w:rPr>
            </w:pPr>
            <w:r>
              <w:rPr>
                <w:rFonts w:ascii="Arial" w:hAnsi="Arial" w:cs="Arial"/>
                <w:color w:val="231F20"/>
                <w:sz w:val="20"/>
                <w:szCs w:val="20"/>
              </w:rPr>
              <w:t>Ana</w:t>
            </w:r>
          </w:p>
        </w:tc>
        <w:tc>
          <w:tcPr>
            <w:tcW w:w="3402" w:type="dxa"/>
          </w:tcPr>
          <w:p w:rsidR="00CD712D" w:rsidRDefault="00CD712D" w:rsidP="00335685">
            <w:pPr>
              <w:autoSpaceDE w:val="0"/>
              <w:autoSpaceDN w:val="0"/>
              <w:adjustRightInd w:val="0"/>
              <w:spacing w:line="360" w:lineRule="auto"/>
              <w:rPr>
                <w:rFonts w:ascii="Arial" w:hAnsi="Arial" w:cs="Arial"/>
                <w:color w:val="231F20"/>
                <w:sz w:val="20"/>
                <w:szCs w:val="20"/>
              </w:rPr>
            </w:pPr>
            <m:oMathPara>
              <m:oMath>
                <m:r>
                  <w:rPr>
                    <w:rFonts w:ascii="Cambria Math" w:hAnsi="Cambria Math" w:cs="Arial"/>
                    <w:color w:val="231F20"/>
                    <w:sz w:val="20"/>
                    <w:szCs w:val="20"/>
                  </w:rPr>
                  <m:t>E=</m:t>
                </m:r>
                <m:d>
                  <m:dPr>
                    <m:begChr m:val="|"/>
                    <m:endChr m:val="|"/>
                    <m:ctrlPr>
                      <w:rPr>
                        <w:rFonts w:ascii="Cambria Math" w:hAnsi="Cambria Math" w:cs="Arial"/>
                        <w:i/>
                        <w:color w:val="231F20"/>
                        <w:sz w:val="20"/>
                        <w:szCs w:val="20"/>
                      </w:rPr>
                    </m:ctrlPr>
                  </m:dPr>
                  <m:e>
                    <m:r>
                      <w:rPr>
                        <w:rFonts w:ascii="Cambria Math" w:hAnsi="Cambria Math" w:cs="Arial"/>
                        <w:color w:val="231F20"/>
                        <w:sz w:val="20"/>
                        <w:szCs w:val="20"/>
                      </w:rPr>
                      <m:t>283-280</m:t>
                    </m:r>
                  </m:e>
                </m:d>
                <m:r>
                  <w:rPr>
                    <w:rFonts w:ascii="Cambria Math" w:hAnsi="Cambria Math" w:cs="Arial"/>
                    <w:color w:val="231F20"/>
                    <w:sz w:val="20"/>
                    <w:szCs w:val="20"/>
                  </w:rPr>
                  <m:t>=</m:t>
                </m:r>
                <m:d>
                  <m:dPr>
                    <m:begChr m:val="|"/>
                    <m:endChr m:val="|"/>
                    <m:ctrlPr>
                      <w:rPr>
                        <w:rFonts w:ascii="Cambria Math" w:hAnsi="Cambria Math" w:cs="Arial"/>
                        <w:i/>
                        <w:color w:val="231F20"/>
                        <w:sz w:val="20"/>
                        <w:szCs w:val="20"/>
                      </w:rPr>
                    </m:ctrlPr>
                  </m:dPr>
                  <m:e>
                    <m:r>
                      <w:rPr>
                        <w:rFonts w:ascii="Cambria Math" w:hAnsi="Cambria Math" w:cs="Arial"/>
                        <w:color w:val="231F20"/>
                        <w:sz w:val="20"/>
                        <w:szCs w:val="20"/>
                      </w:rPr>
                      <m:t>3</m:t>
                    </m:r>
                  </m:e>
                </m:d>
                <m:r>
                  <w:rPr>
                    <w:rFonts w:ascii="Cambria Math" w:hAnsi="Cambria Math" w:cs="Arial"/>
                    <w:color w:val="231F20"/>
                    <w:sz w:val="20"/>
                    <w:szCs w:val="20"/>
                  </w:rPr>
                  <m:t>=3</m:t>
                </m:r>
              </m:oMath>
            </m:oMathPara>
          </w:p>
        </w:tc>
        <w:tc>
          <w:tcPr>
            <w:tcW w:w="3310" w:type="dxa"/>
          </w:tcPr>
          <w:p w:rsidR="00CD712D" w:rsidRDefault="00760901" w:rsidP="00335685">
            <w:pPr>
              <w:autoSpaceDE w:val="0"/>
              <w:autoSpaceDN w:val="0"/>
              <w:adjustRightInd w:val="0"/>
              <w:spacing w:line="360" w:lineRule="auto"/>
              <w:rPr>
                <w:rFonts w:ascii="Arial" w:hAnsi="Arial" w:cs="Arial"/>
                <w:color w:val="231F20"/>
                <w:sz w:val="20"/>
                <w:szCs w:val="20"/>
              </w:rPr>
            </w:pPr>
            <m:oMathPara>
              <m:oMath>
                <m:sSub>
                  <m:sSubPr>
                    <m:ctrlPr>
                      <w:rPr>
                        <w:rFonts w:ascii="Cambria Math" w:hAnsi="Cambria Math" w:cs="Arial"/>
                        <w:i/>
                        <w:color w:val="231F20"/>
                        <w:sz w:val="20"/>
                        <w:szCs w:val="20"/>
                      </w:rPr>
                    </m:ctrlPr>
                  </m:sSubPr>
                  <m:e>
                    <m:r>
                      <w:rPr>
                        <w:rFonts w:ascii="Cambria Math" w:hAnsi="Cambria Math" w:cs="Arial"/>
                        <w:color w:val="231F20"/>
                        <w:sz w:val="20"/>
                        <w:szCs w:val="20"/>
                      </w:rPr>
                      <m:t>E</m:t>
                    </m:r>
                  </m:e>
                  <m:sub>
                    <m:r>
                      <w:rPr>
                        <w:rFonts w:ascii="Cambria Math" w:hAnsi="Cambria Math" w:cs="Arial"/>
                        <w:color w:val="231F20"/>
                        <w:sz w:val="20"/>
                        <w:szCs w:val="20"/>
                      </w:rPr>
                      <m:t>r</m:t>
                    </m:r>
                  </m:sub>
                </m:sSub>
                <m:r>
                  <w:rPr>
                    <w:rFonts w:ascii="Cambria Math" w:hAnsi="Cambria Math" w:cs="Arial"/>
                    <w:color w:val="231F20"/>
                    <w:sz w:val="20"/>
                    <w:szCs w:val="20"/>
                  </w:rPr>
                  <m:t>=</m:t>
                </m:r>
                <m:f>
                  <m:fPr>
                    <m:ctrlPr>
                      <w:rPr>
                        <w:rFonts w:ascii="Cambria Math" w:hAnsi="Cambria Math" w:cs="Arial"/>
                        <w:i/>
                        <w:color w:val="231F20"/>
                        <w:sz w:val="20"/>
                        <w:szCs w:val="20"/>
                      </w:rPr>
                    </m:ctrlPr>
                  </m:fPr>
                  <m:num>
                    <m:r>
                      <w:rPr>
                        <w:rFonts w:ascii="Cambria Math" w:hAnsi="Cambria Math" w:cs="Arial"/>
                        <w:color w:val="231F20"/>
                        <w:sz w:val="20"/>
                        <w:szCs w:val="20"/>
                      </w:rPr>
                      <m:t>3</m:t>
                    </m:r>
                  </m:num>
                  <m:den>
                    <m:r>
                      <w:rPr>
                        <w:rFonts w:ascii="Cambria Math" w:hAnsi="Cambria Math" w:cs="Arial"/>
                        <w:color w:val="231F20"/>
                        <w:sz w:val="20"/>
                        <w:szCs w:val="20"/>
                      </w:rPr>
                      <m:t>283</m:t>
                    </m:r>
                  </m:den>
                </m:f>
                <m:r>
                  <w:rPr>
                    <w:rFonts w:ascii="Cambria Math" w:hAnsi="Cambria Math" w:cs="Arial"/>
                    <w:color w:val="231F20"/>
                    <w:sz w:val="20"/>
                    <w:szCs w:val="20"/>
                  </w:rPr>
                  <m:t>=</m:t>
                </m:r>
                <m:f>
                  <m:fPr>
                    <m:ctrlPr>
                      <w:rPr>
                        <w:rFonts w:ascii="Cambria Math" w:hAnsi="Cambria Math" w:cs="Arial"/>
                        <w:i/>
                        <w:color w:val="231F20"/>
                        <w:sz w:val="20"/>
                        <w:szCs w:val="20"/>
                      </w:rPr>
                    </m:ctrlPr>
                  </m:fPr>
                  <m:num>
                    <m:r>
                      <w:rPr>
                        <w:rFonts w:ascii="Cambria Math" w:hAnsi="Cambria Math" w:cs="Arial"/>
                        <w:color w:val="231F20"/>
                        <w:sz w:val="20"/>
                        <w:szCs w:val="20"/>
                      </w:rPr>
                      <m:t>1</m:t>
                    </m:r>
                  </m:num>
                  <m:den>
                    <m:r>
                      <w:rPr>
                        <w:rFonts w:ascii="Cambria Math" w:hAnsi="Cambria Math" w:cs="Arial"/>
                        <w:color w:val="231F20"/>
                        <w:sz w:val="20"/>
                        <w:szCs w:val="20"/>
                      </w:rPr>
                      <m:t>55</m:t>
                    </m:r>
                  </m:den>
                </m:f>
                <m:r>
                  <w:rPr>
                    <w:rFonts w:ascii="Cambria Math" w:hAnsi="Cambria Math" w:cs="Arial"/>
                    <w:color w:val="231F20"/>
                    <w:sz w:val="20"/>
                    <w:szCs w:val="20"/>
                  </w:rPr>
                  <m:t>=0,0106=1,06%</m:t>
                </m:r>
              </m:oMath>
            </m:oMathPara>
          </w:p>
        </w:tc>
        <w:tc>
          <w:tcPr>
            <w:tcW w:w="2652" w:type="dxa"/>
          </w:tcPr>
          <w:p w:rsidR="00CD712D" w:rsidRDefault="00CD712D" w:rsidP="00335685">
            <w:pPr>
              <w:autoSpaceDE w:val="0"/>
              <w:autoSpaceDN w:val="0"/>
              <w:adjustRightInd w:val="0"/>
              <w:spacing w:line="360" w:lineRule="auto"/>
              <w:rPr>
                <w:rFonts w:ascii="Arial" w:hAnsi="Arial" w:cs="Arial"/>
                <w:color w:val="231F20"/>
                <w:sz w:val="20"/>
                <w:szCs w:val="20"/>
              </w:rPr>
            </w:pPr>
            <w:r>
              <w:rPr>
                <w:rFonts w:ascii="Arial" w:hAnsi="Arial" w:cs="Arial"/>
                <w:color w:val="231F20"/>
                <w:sz w:val="20"/>
                <w:szCs w:val="20"/>
              </w:rPr>
              <w:t>Mejor aproximación</w:t>
            </w:r>
          </w:p>
        </w:tc>
      </w:tr>
    </w:tbl>
    <w:p w:rsidR="0059287E" w:rsidRDefault="0059287E" w:rsidP="0059287E">
      <w:pPr>
        <w:autoSpaceDE w:val="0"/>
        <w:autoSpaceDN w:val="0"/>
        <w:adjustRightInd w:val="0"/>
        <w:spacing w:before="0" w:after="0" w:line="360" w:lineRule="auto"/>
        <w:rPr>
          <w:rFonts w:ascii="Arial" w:hAnsi="Arial" w:cs="Arial"/>
          <w:sz w:val="20"/>
          <w:szCs w:val="20"/>
        </w:rPr>
      </w:pPr>
    </w:p>
    <w:p w:rsidR="0059287E" w:rsidRPr="0059287E" w:rsidRDefault="0059287E" w:rsidP="0059287E">
      <w:pPr>
        <w:autoSpaceDE w:val="0"/>
        <w:autoSpaceDN w:val="0"/>
        <w:adjustRightInd w:val="0"/>
        <w:spacing w:before="0" w:after="0" w:line="360" w:lineRule="auto"/>
        <w:rPr>
          <w:rFonts w:ascii="Arial" w:hAnsi="Arial" w:cs="Arial"/>
          <w:sz w:val="20"/>
          <w:szCs w:val="20"/>
        </w:rPr>
      </w:pPr>
      <w:r w:rsidRPr="0059287E">
        <w:rPr>
          <w:rFonts w:ascii="Arial" w:hAnsi="Arial" w:cs="Arial"/>
          <w:sz w:val="20"/>
          <w:szCs w:val="20"/>
        </w:rPr>
        <w:t>Hay ocasiones en las que no conocemos el valor exacto, como cuando realizamos una medición.</w:t>
      </w:r>
      <w:r>
        <w:rPr>
          <w:rFonts w:ascii="Arial" w:hAnsi="Arial" w:cs="Arial"/>
          <w:sz w:val="20"/>
          <w:szCs w:val="20"/>
        </w:rPr>
        <w:t xml:space="preserve"> </w:t>
      </w:r>
      <w:r w:rsidRPr="0059287E">
        <w:rPr>
          <w:rFonts w:ascii="Arial" w:hAnsi="Arial" w:cs="Arial"/>
          <w:sz w:val="20"/>
          <w:szCs w:val="20"/>
        </w:rPr>
        <w:t>En este caso no se pueden calcular con exactitud los errores, pero sí acotarlos.</w:t>
      </w:r>
    </w:p>
    <w:p w:rsidR="0059287E" w:rsidRPr="0059287E" w:rsidRDefault="0059287E" w:rsidP="0059287E">
      <w:pPr>
        <w:autoSpaceDE w:val="0"/>
        <w:autoSpaceDN w:val="0"/>
        <w:adjustRightInd w:val="0"/>
        <w:spacing w:before="0" w:after="0" w:line="360" w:lineRule="auto"/>
        <w:rPr>
          <w:rFonts w:ascii="Arial" w:hAnsi="Arial" w:cs="Arial"/>
          <w:sz w:val="20"/>
          <w:szCs w:val="20"/>
        </w:rPr>
      </w:pPr>
      <w:r w:rsidRPr="0059287E">
        <w:rPr>
          <w:rFonts w:ascii="Arial" w:hAnsi="Arial" w:cs="Arial"/>
          <w:b/>
          <w:iCs/>
          <w:sz w:val="20"/>
          <w:szCs w:val="20"/>
        </w:rPr>
        <w:t xml:space="preserve">Acotar </w:t>
      </w:r>
      <w:r w:rsidRPr="0059287E">
        <w:rPr>
          <w:rFonts w:ascii="Arial" w:hAnsi="Arial" w:cs="Arial"/>
          <w:sz w:val="20"/>
          <w:szCs w:val="20"/>
        </w:rPr>
        <w:t>significa ponerse en la peor situación posible; pretendemos entonces calcular el mayor</w:t>
      </w:r>
      <w:r>
        <w:rPr>
          <w:rFonts w:ascii="Arial" w:hAnsi="Arial" w:cs="Arial"/>
          <w:sz w:val="20"/>
          <w:szCs w:val="20"/>
        </w:rPr>
        <w:t xml:space="preserve"> </w:t>
      </w:r>
      <w:r w:rsidRPr="0059287E">
        <w:rPr>
          <w:rFonts w:ascii="Arial" w:hAnsi="Arial" w:cs="Arial"/>
          <w:sz w:val="20"/>
          <w:szCs w:val="20"/>
        </w:rPr>
        <w:t>error cometido. En cada caso conoceremos la medición con un número concreto de cifras decimales.</w:t>
      </w:r>
      <w:r>
        <w:rPr>
          <w:rFonts w:ascii="Arial" w:hAnsi="Arial" w:cs="Arial"/>
          <w:sz w:val="20"/>
          <w:szCs w:val="20"/>
        </w:rPr>
        <w:t xml:space="preserve"> </w:t>
      </w:r>
      <w:r w:rsidRPr="0059287E">
        <w:rPr>
          <w:rFonts w:ascii="Arial" w:hAnsi="Arial" w:cs="Arial"/>
          <w:sz w:val="20"/>
          <w:szCs w:val="20"/>
        </w:rPr>
        <w:t>El máximo error absoluto será de cinco unidades de la siguiente cifra decimal. Por ejemplo,</w:t>
      </w:r>
      <w:r>
        <w:rPr>
          <w:rFonts w:ascii="Arial" w:hAnsi="Arial" w:cs="Arial"/>
          <w:sz w:val="20"/>
          <w:szCs w:val="20"/>
        </w:rPr>
        <w:t xml:space="preserve"> </w:t>
      </w:r>
      <w:r w:rsidRPr="0059287E">
        <w:rPr>
          <w:rFonts w:ascii="Arial" w:hAnsi="Arial" w:cs="Arial"/>
          <w:sz w:val="20"/>
          <w:szCs w:val="20"/>
        </w:rPr>
        <w:t>si conocemos hasta las milésimas, el máximo error absoluto será de cinco diezmilésimas.</w:t>
      </w:r>
    </w:p>
    <w:p w:rsidR="0059287E" w:rsidRPr="0059287E" w:rsidRDefault="0059287E" w:rsidP="0059287E">
      <w:pPr>
        <w:autoSpaceDE w:val="0"/>
        <w:autoSpaceDN w:val="0"/>
        <w:adjustRightInd w:val="0"/>
        <w:spacing w:before="0" w:after="0" w:line="360" w:lineRule="auto"/>
        <w:rPr>
          <w:rFonts w:ascii="Arial" w:hAnsi="Arial" w:cs="Arial"/>
          <w:sz w:val="20"/>
          <w:szCs w:val="20"/>
        </w:rPr>
      </w:pPr>
      <w:r w:rsidRPr="0059287E">
        <w:rPr>
          <w:rFonts w:ascii="Arial" w:hAnsi="Arial" w:cs="Arial"/>
          <w:sz w:val="20"/>
          <w:szCs w:val="20"/>
        </w:rPr>
        <w:t>Para acotar el error relativo, dividiremos este máximo error absoluto entre el valor aproximado</w:t>
      </w:r>
      <w:r>
        <w:rPr>
          <w:rFonts w:ascii="Arial" w:hAnsi="Arial" w:cs="Arial"/>
          <w:sz w:val="20"/>
          <w:szCs w:val="20"/>
        </w:rPr>
        <w:t xml:space="preserve"> </w:t>
      </w:r>
      <w:r w:rsidRPr="0059287E">
        <w:rPr>
          <w:rFonts w:ascii="Arial" w:hAnsi="Arial" w:cs="Arial"/>
          <w:sz w:val="20"/>
          <w:szCs w:val="20"/>
        </w:rPr>
        <w:t>restándole dicho error absoluto; con esto conseguimos un denominador lo más pequeño posible, y</w:t>
      </w:r>
      <w:r>
        <w:rPr>
          <w:rFonts w:ascii="Arial" w:hAnsi="Arial" w:cs="Arial"/>
          <w:sz w:val="20"/>
          <w:szCs w:val="20"/>
        </w:rPr>
        <w:t xml:space="preserve"> </w:t>
      </w:r>
      <w:r w:rsidRPr="0059287E">
        <w:rPr>
          <w:rFonts w:ascii="Arial" w:hAnsi="Arial" w:cs="Arial"/>
          <w:sz w:val="20"/>
          <w:szCs w:val="20"/>
        </w:rPr>
        <w:t>por tanto, un error relativo lo mayor posible.</w:t>
      </w:r>
    </w:p>
    <w:p w:rsidR="0059287E" w:rsidRPr="0059287E" w:rsidRDefault="0059287E" w:rsidP="0059287E">
      <w:pPr>
        <w:spacing w:line="360" w:lineRule="auto"/>
        <w:rPr>
          <w:rFonts w:ascii="Arial" w:hAnsi="Arial" w:cs="Arial"/>
          <w:sz w:val="20"/>
          <w:szCs w:val="20"/>
        </w:rPr>
      </w:pPr>
      <w:r>
        <w:rPr>
          <w:rFonts w:ascii="Arial" w:hAnsi="Arial" w:cs="Arial"/>
          <w:noProof/>
          <w:sz w:val="20"/>
          <w:szCs w:val="20"/>
          <w:lang w:eastAsia="es-ES"/>
        </w:rPr>
        <w:drawing>
          <wp:inline distT="0" distB="0" distL="0" distR="0">
            <wp:extent cx="6391275" cy="1933575"/>
            <wp:effectExtent l="19050" t="0" r="9525"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6391275" cy="1933575"/>
                    </a:xfrm>
                    <a:prstGeom prst="rect">
                      <a:avLst/>
                    </a:prstGeom>
                    <a:noFill/>
                    <a:ln w="9525">
                      <a:noFill/>
                      <a:miter lim="800000"/>
                      <a:headEnd/>
                      <a:tailEnd/>
                    </a:ln>
                  </pic:spPr>
                </pic:pic>
              </a:graphicData>
            </a:graphic>
          </wp:inline>
        </w:drawing>
      </w:r>
    </w:p>
    <w:p w:rsidR="0059287E" w:rsidRPr="0059287E" w:rsidRDefault="0059287E" w:rsidP="0059287E">
      <w:pPr>
        <w:autoSpaceDE w:val="0"/>
        <w:autoSpaceDN w:val="0"/>
        <w:adjustRightInd w:val="0"/>
        <w:spacing w:before="0" w:after="0" w:line="360" w:lineRule="auto"/>
        <w:rPr>
          <w:rFonts w:ascii="Arial" w:hAnsi="Arial" w:cs="Arial"/>
          <w:sz w:val="20"/>
          <w:szCs w:val="20"/>
        </w:rPr>
      </w:pPr>
      <w:r w:rsidRPr="0059287E">
        <w:rPr>
          <w:rFonts w:ascii="Arial" w:hAnsi="Arial" w:cs="Arial"/>
          <w:sz w:val="20"/>
          <w:szCs w:val="20"/>
        </w:rPr>
        <w:t>Al efectuar operaciones con números reales, si es posible, operaremos de forma exacta y</w:t>
      </w:r>
      <w:r>
        <w:rPr>
          <w:rFonts w:ascii="Arial" w:hAnsi="Arial" w:cs="Arial"/>
          <w:sz w:val="20"/>
          <w:szCs w:val="20"/>
        </w:rPr>
        <w:t xml:space="preserve"> </w:t>
      </w:r>
      <w:r w:rsidRPr="0059287E">
        <w:rPr>
          <w:rFonts w:ascii="Arial" w:hAnsi="Arial" w:cs="Arial"/>
          <w:sz w:val="20"/>
          <w:szCs w:val="20"/>
        </w:rPr>
        <w:t>daremos los resultados en forma exacta.</w:t>
      </w:r>
      <w:r>
        <w:rPr>
          <w:rFonts w:ascii="Arial" w:hAnsi="Arial" w:cs="Arial"/>
          <w:sz w:val="20"/>
          <w:szCs w:val="20"/>
        </w:rPr>
        <w:t xml:space="preserve"> </w:t>
      </w:r>
      <w:r w:rsidRPr="0059287E">
        <w:rPr>
          <w:rFonts w:ascii="Arial" w:hAnsi="Arial" w:cs="Arial"/>
          <w:sz w:val="20"/>
          <w:szCs w:val="20"/>
        </w:rPr>
        <w:t xml:space="preserve">Por ejemplo, resultados del tipo:, </w:t>
      </w:r>
      <w:r>
        <w:rPr>
          <w:rFonts w:ascii="Arial" w:hAnsi="Arial" w:cs="Arial"/>
          <w:noProof/>
          <w:sz w:val="20"/>
          <w:szCs w:val="20"/>
          <w:lang w:eastAsia="es-ES"/>
        </w:rPr>
        <w:drawing>
          <wp:inline distT="0" distB="0" distL="0" distR="0">
            <wp:extent cx="1057275" cy="400050"/>
            <wp:effectExtent l="19050" t="0" r="9525"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1057275" cy="400050"/>
                    </a:xfrm>
                    <a:prstGeom prst="rect">
                      <a:avLst/>
                    </a:prstGeom>
                    <a:noFill/>
                    <a:ln w="9525">
                      <a:noFill/>
                      <a:miter lim="800000"/>
                      <a:headEnd/>
                      <a:tailEnd/>
                    </a:ln>
                  </pic:spPr>
                </pic:pic>
              </a:graphicData>
            </a:graphic>
          </wp:inline>
        </w:drawing>
      </w:r>
      <w:r w:rsidRPr="0059287E">
        <w:rPr>
          <w:rFonts w:ascii="Arial" w:hAnsi="Arial" w:cs="Arial"/>
          <w:sz w:val="20"/>
          <w:szCs w:val="20"/>
        </w:rPr>
        <w:t xml:space="preserve"> etc, están dados en forma exacta.</w:t>
      </w:r>
    </w:p>
    <w:p w:rsidR="0059287E" w:rsidRPr="0059287E" w:rsidRDefault="0059287E" w:rsidP="0059287E">
      <w:pPr>
        <w:autoSpaceDE w:val="0"/>
        <w:autoSpaceDN w:val="0"/>
        <w:adjustRightInd w:val="0"/>
        <w:spacing w:before="0" w:after="0" w:line="360" w:lineRule="auto"/>
        <w:rPr>
          <w:rFonts w:ascii="Arial" w:hAnsi="Arial" w:cs="Arial"/>
          <w:sz w:val="20"/>
          <w:szCs w:val="20"/>
        </w:rPr>
      </w:pPr>
      <w:r w:rsidRPr="0059287E">
        <w:rPr>
          <w:rFonts w:ascii="Arial" w:hAnsi="Arial" w:cs="Arial"/>
          <w:sz w:val="20"/>
          <w:szCs w:val="20"/>
        </w:rPr>
        <w:lastRenderedPageBreak/>
        <w:t>Si no queda más remedio que operar con aproximaciones decimales, con objeto de no acumular</w:t>
      </w:r>
      <w:r>
        <w:rPr>
          <w:rFonts w:ascii="Arial" w:hAnsi="Arial" w:cs="Arial"/>
          <w:sz w:val="20"/>
          <w:szCs w:val="20"/>
        </w:rPr>
        <w:t xml:space="preserve"> </w:t>
      </w:r>
      <w:r w:rsidRPr="0059287E">
        <w:rPr>
          <w:rFonts w:ascii="Arial" w:hAnsi="Arial" w:cs="Arial"/>
          <w:sz w:val="20"/>
          <w:szCs w:val="20"/>
        </w:rPr>
        <w:t>errores realizaremos los cálculos sucesivos utilizando todas las cifras decimales que da la calculadora,</w:t>
      </w:r>
      <w:r>
        <w:rPr>
          <w:rFonts w:ascii="Arial" w:hAnsi="Arial" w:cs="Arial"/>
          <w:sz w:val="20"/>
          <w:szCs w:val="20"/>
        </w:rPr>
        <w:t xml:space="preserve"> </w:t>
      </w:r>
      <w:r w:rsidRPr="0059287E">
        <w:rPr>
          <w:rFonts w:ascii="Arial" w:hAnsi="Arial" w:cs="Arial"/>
          <w:sz w:val="20"/>
          <w:szCs w:val="20"/>
        </w:rPr>
        <w:t>y redondearemos solamente el resultado final al orden requerido (frecuentemente, con tres</w:t>
      </w:r>
      <w:r>
        <w:rPr>
          <w:rFonts w:ascii="Arial" w:hAnsi="Arial" w:cs="Arial"/>
          <w:sz w:val="20"/>
          <w:szCs w:val="20"/>
        </w:rPr>
        <w:t xml:space="preserve"> </w:t>
      </w:r>
      <w:r w:rsidRPr="0059287E">
        <w:rPr>
          <w:rFonts w:ascii="Arial" w:hAnsi="Arial" w:cs="Arial"/>
          <w:sz w:val="20"/>
          <w:szCs w:val="20"/>
        </w:rPr>
        <w:t>c.s. en exámenes de BI).</w:t>
      </w:r>
    </w:p>
    <w:p w:rsidR="00CD712D" w:rsidRDefault="00CD712D" w:rsidP="0059287E">
      <w:pPr>
        <w:spacing w:line="360" w:lineRule="auto"/>
        <w:rPr>
          <w:rFonts w:ascii="Arial" w:hAnsi="Arial" w:cs="Arial"/>
          <w:b/>
          <w:bCs/>
          <w:color w:val="000000"/>
          <w:sz w:val="20"/>
          <w:szCs w:val="20"/>
        </w:rPr>
      </w:pPr>
      <w:r>
        <w:rPr>
          <w:rFonts w:ascii="Arial" w:hAnsi="Arial" w:cs="Arial"/>
          <w:b/>
          <w:bCs/>
          <w:color w:val="000000"/>
          <w:sz w:val="20"/>
          <w:szCs w:val="20"/>
        </w:rPr>
        <w:t xml:space="preserve">Ejercicios fotocopia: </w:t>
      </w:r>
      <w:r w:rsidR="001447C3">
        <w:rPr>
          <w:rFonts w:ascii="Arial" w:hAnsi="Arial" w:cs="Arial"/>
          <w:b/>
          <w:bCs/>
          <w:color w:val="000000"/>
          <w:sz w:val="20"/>
          <w:szCs w:val="20"/>
        </w:rPr>
        <w:t>16, 17, 18, 19, 20, 21</w:t>
      </w:r>
    </w:p>
    <w:p w:rsidR="0059287E" w:rsidRDefault="0059287E" w:rsidP="0059287E">
      <w:pPr>
        <w:rPr>
          <w:rFonts w:ascii="Arial" w:hAnsi="Arial" w:cs="Arial"/>
          <w:b/>
          <w:caps/>
          <w:sz w:val="28"/>
          <w:szCs w:val="28"/>
        </w:rPr>
      </w:pPr>
      <w:r>
        <w:rPr>
          <w:rFonts w:ascii="Arial" w:hAnsi="Arial" w:cs="Arial"/>
          <w:b/>
          <w:caps/>
          <w:sz w:val="28"/>
          <w:szCs w:val="28"/>
        </w:rPr>
        <w:t>5</w:t>
      </w:r>
      <w:r w:rsidRPr="00CD712D">
        <w:rPr>
          <w:rFonts w:ascii="Arial" w:hAnsi="Arial" w:cs="Arial"/>
          <w:b/>
          <w:caps/>
          <w:sz w:val="28"/>
          <w:szCs w:val="28"/>
        </w:rPr>
        <w:t xml:space="preserve">.- </w:t>
      </w:r>
      <w:r>
        <w:rPr>
          <w:rFonts w:ascii="Arial" w:hAnsi="Arial" w:cs="Arial"/>
          <w:b/>
          <w:caps/>
          <w:sz w:val="28"/>
          <w:szCs w:val="28"/>
        </w:rPr>
        <w:t>propiedades de las operaciones con números reales</w:t>
      </w:r>
    </w:p>
    <w:p w:rsidR="0059287E" w:rsidRPr="00CD712D" w:rsidRDefault="0059287E" w:rsidP="0059287E">
      <w:pPr>
        <w:rPr>
          <w:rFonts w:ascii="Arial" w:hAnsi="Arial" w:cs="Arial"/>
          <w:b/>
          <w:caps/>
          <w:sz w:val="28"/>
          <w:szCs w:val="28"/>
        </w:rPr>
      </w:pPr>
      <w:r>
        <w:rPr>
          <w:rFonts w:ascii="Arial" w:hAnsi="Arial" w:cs="Arial"/>
          <w:b/>
          <w:caps/>
          <w:noProof/>
          <w:sz w:val="28"/>
          <w:szCs w:val="28"/>
          <w:lang w:eastAsia="es-ES"/>
        </w:rPr>
        <w:drawing>
          <wp:inline distT="0" distB="0" distL="0" distR="0">
            <wp:extent cx="6645910" cy="7658100"/>
            <wp:effectExtent l="19050" t="0" r="2540"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6645910" cy="7658100"/>
                    </a:xfrm>
                    <a:prstGeom prst="rect">
                      <a:avLst/>
                    </a:prstGeom>
                    <a:noFill/>
                    <a:ln w="9525">
                      <a:noFill/>
                      <a:miter lim="800000"/>
                      <a:headEnd/>
                      <a:tailEnd/>
                    </a:ln>
                  </pic:spPr>
                </pic:pic>
              </a:graphicData>
            </a:graphic>
          </wp:inline>
        </w:drawing>
      </w:r>
    </w:p>
    <w:p w:rsidR="001447C3" w:rsidRDefault="001447C3" w:rsidP="001447C3">
      <w:pPr>
        <w:spacing w:line="360" w:lineRule="auto"/>
        <w:rPr>
          <w:rFonts w:ascii="Arial" w:hAnsi="Arial" w:cs="Arial"/>
          <w:b/>
          <w:bCs/>
          <w:color w:val="000000"/>
          <w:sz w:val="20"/>
          <w:szCs w:val="20"/>
        </w:rPr>
      </w:pPr>
      <w:r>
        <w:rPr>
          <w:rFonts w:ascii="Arial" w:hAnsi="Arial" w:cs="Arial"/>
          <w:b/>
          <w:bCs/>
          <w:color w:val="000000"/>
          <w:sz w:val="20"/>
          <w:szCs w:val="20"/>
        </w:rPr>
        <w:t>Ejercicios fotocopia: 22</w:t>
      </w:r>
    </w:p>
    <w:p w:rsidR="00B7667D" w:rsidRPr="0012664C" w:rsidRDefault="00B7667D" w:rsidP="00B7667D">
      <w:pPr>
        <w:autoSpaceDE w:val="0"/>
        <w:autoSpaceDN w:val="0"/>
        <w:adjustRightInd w:val="0"/>
        <w:spacing w:after="0" w:line="360" w:lineRule="auto"/>
        <w:rPr>
          <w:rFonts w:ascii="Arial" w:hAnsi="Arial" w:cs="Arial"/>
          <w:b/>
          <w:color w:val="231F20"/>
          <w:sz w:val="20"/>
          <w:szCs w:val="20"/>
        </w:rPr>
      </w:pPr>
    </w:p>
    <w:p w:rsidR="00335685" w:rsidRDefault="00335685" w:rsidP="00335685">
      <w:pPr>
        <w:rPr>
          <w:rFonts w:ascii="Arial" w:hAnsi="Arial" w:cs="Arial"/>
          <w:b/>
          <w:caps/>
          <w:sz w:val="24"/>
          <w:szCs w:val="24"/>
        </w:rPr>
      </w:pPr>
    </w:p>
    <w:p w:rsidR="00335685" w:rsidRPr="00335685" w:rsidRDefault="00335685" w:rsidP="00335685">
      <w:pPr>
        <w:rPr>
          <w:rFonts w:ascii="Arial" w:hAnsi="Arial" w:cs="Arial"/>
          <w:b/>
          <w:caps/>
          <w:sz w:val="28"/>
          <w:szCs w:val="28"/>
        </w:rPr>
      </w:pPr>
      <w:r w:rsidRPr="00335685">
        <w:rPr>
          <w:rFonts w:ascii="Arial" w:hAnsi="Arial" w:cs="Arial"/>
          <w:b/>
          <w:caps/>
          <w:sz w:val="28"/>
          <w:szCs w:val="28"/>
        </w:rPr>
        <w:t>6.- POTENCIAS</w:t>
      </w:r>
    </w:p>
    <w:p w:rsidR="00335685" w:rsidRPr="00335685" w:rsidRDefault="00335685" w:rsidP="00335685">
      <w:pPr>
        <w:rPr>
          <w:rFonts w:ascii="Arial" w:hAnsi="Arial" w:cs="Arial"/>
          <w:b/>
          <w:sz w:val="24"/>
          <w:szCs w:val="24"/>
          <w:u w:val="single"/>
        </w:rPr>
      </w:pPr>
      <w:r w:rsidRPr="00335685">
        <w:rPr>
          <w:rFonts w:ascii="Arial" w:hAnsi="Arial" w:cs="Arial"/>
          <w:b/>
          <w:sz w:val="24"/>
          <w:szCs w:val="24"/>
          <w:u w:val="single"/>
        </w:rPr>
        <w:t>6.1. Potencias de exponente natural</w:t>
      </w:r>
    </w:p>
    <w:p w:rsidR="00335685" w:rsidRDefault="00335685" w:rsidP="00335685">
      <w:pPr>
        <w:autoSpaceDE w:val="0"/>
        <w:autoSpaceDN w:val="0"/>
        <w:adjustRightInd w:val="0"/>
        <w:spacing w:after="0" w:line="360" w:lineRule="auto"/>
        <w:rPr>
          <w:rFonts w:ascii="Arial" w:hAnsi="Arial" w:cs="Arial"/>
          <w:color w:val="231F20"/>
          <w:sz w:val="18"/>
          <w:szCs w:val="20"/>
        </w:rPr>
      </w:pPr>
      <w:r w:rsidRPr="00676EA9">
        <w:rPr>
          <w:rFonts w:ascii="Arial" w:hAnsi="Arial" w:cs="Arial"/>
          <w:noProof/>
          <w:color w:val="231F20"/>
          <w:sz w:val="18"/>
          <w:szCs w:val="20"/>
          <w:lang w:eastAsia="es-ES"/>
        </w:rPr>
        <w:drawing>
          <wp:inline distT="0" distB="0" distL="0" distR="0">
            <wp:extent cx="6645910" cy="1338850"/>
            <wp:effectExtent l="1905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6645910" cy="1338850"/>
                    </a:xfrm>
                    <a:prstGeom prst="rect">
                      <a:avLst/>
                    </a:prstGeom>
                    <a:noFill/>
                    <a:ln w="9525">
                      <a:noFill/>
                      <a:miter lim="800000"/>
                      <a:headEnd/>
                      <a:tailEnd/>
                    </a:ln>
                  </pic:spPr>
                </pic:pic>
              </a:graphicData>
            </a:graphic>
          </wp:inline>
        </w:drawing>
      </w:r>
    </w:p>
    <w:p w:rsidR="00335685" w:rsidRPr="00335685" w:rsidRDefault="00335685" w:rsidP="00335685">
      <w:pPr>
        <w:rPr>
          <w:rFonts w:ascii="Arial" w:hAnsi="Arial" w:cs="Arial"/>
          <w:b/>
          <w:sz w:val="24"/>
          <w:szCs w:val="24"/>
          <w:u w:val="single"/>
        </w:rPr>
      </w:pPr>
      <w:r w:rsidRPr="00335685">
        <w:rPr>
          <w:rFonts w:ascii="Arial" w:hAnsi="Arial" w:cs="Arial"/>
          <w:b/>
          <w:sz w:val="24"/>
          <w:szCs w:val="24"/>
          <w:u w:val="single"/>
        </w:rPr>
        <w:t>6.2. Potencias de exponente entero negativo</w:t>
      </w:r>
    </w:p>
    <w:p w:rsidR="00335685" w:rsidRPr="00335685" w:rsidRDefault="00335685" w:rsidP="00335685">
      <w:pPr>
        <w:autoSpaceDE w:val="0"/>
        <w:autoSpaceDN w:val="0"/>
        <w:adjustRightInd w:val="0"/>
        <w:spacing w:after="0" w:line="360" w:lineRule="auto"/>
        <w:rPr>
          <w:rFonts w:ascii="Arial" w:hAnsi="Arial" w:cs="Arial"/>
          <w:b/>
          <w:sz w:val="24"/>
          <w:szCs w:val="24"/>
          <w:u w:val="single"/>
        </w:rPr>
      </w:pPr>
      <w:r>
        <w:rPr>
          <w:rFonts w:ascii="Arial" w:hAnsi="Arial" w:cs="Arial"/>
          <w:noProof/>
          <w:color w:val="231F20"/>
          <w:sz w:val="20"/>
          <w:szCs w:val="20"/>
          <w:lang w:eastAsia="es-ES"/>
        </w:rPr>
        <w:drawing>
          <wp:inline distT="0" distB="0" distL="0" distR="0">
            <wp:extent cx="6645910" cy="1541973"/>
            <wp:effectExtent l="1905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6645910" cy="1541973"/>
                    </a:xfrm>
                    <a:prstGeom prst="rect">
                      <a:avLst/>
                    </a:prstGeom>
                    <a:noFill/>
                    <a:ln w="9525">
                      <a:noFill/>
                      <a:miter lim="800000"/>
                      <a:headEnd/>
                      <a:tailEnd/>
                    </a:ln>
                  </pic:spPr>
                </pic:pic>
              </a:graphicData>
            </a:graphic>
          </wp:inline>
        </w:drawing>
      </w:r>
      <w:r w:rsidRPr="00335685">
        <w:rPr>
          <w:rFonts w:ascii="Arial" w:hAnsi="Arial" w:cs="Arial"/>
          <w:b/>
          <w:sz w:val="24"/>
          <w:szCs w:val="24"/>
          <w:u w:val="single"/>
        </w:rPr>
        <w:t>6.3. Operaciones con potencias (propiedades)</w:t>
      </w:r>
    </w:p>
    <w:p w:rsidR="00335685" w:rsidRDefault="00335685" w:rsidP="00335685">
      <w:pPr>
        <w:autoSpaceDE w:val="0"/>
        <w:autoSpaceDN w:val="0"/>
        <w:adjustRightInd w:val="0"/>
        <w:spacing w:after="0" w:line="360" w:lineRule="auto"/>
        <w:rPr>
          <w:rFonts w:ascii="Arial" w:hAnsi="Arial" w:cs="Arial"/>
          <w:color w:val="231F20"/>
          <w:sz w:val="20"/>
          <w:szCs w:val="20"/>
        </w:rPr>
      </w:pPr>
      <w:r>
        <w:rPr>
          <w:rFonts w:ascii="Arial" w:hAnsi="Arial" w:cs="Arial"/>
          <w:noProof/>
          <w:color w:val="231F20"/>
          <w:sz w:val="20"/>
          <w:szCs w:val="20"/>
          <w:lang w:eastAsia="es-ES"/>
        </w:rPr>
        <w:drawing>
          <wp:inline distT="0" distB="0" distL="0" distR="0">
            <wp:extent cx="6645910" cy="390412"/>
            <wp:effectExtent l="1905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6645910" cy="390412"/>
                    </a:xfrm>
                    <a:prstGeom prst="rect">
                      <a:avLst/>
                    </a:prstGeom>
                    <a:noFill/>
                    <a:ln w="9525">
                      <a:noFill/>
                      <a:miter lim="800000"/>
                      <a:headEnd/>
                      <a:tailEnd/>
                    </a:ln>
                  </pic:spPr>
                </pic:pic>
              </a:graphicData>
            </a:graphic>
          </wp:inline>
        </w:drawing>
      </w:r>
    </w:p>
    <w:p w:rsidR="00335685" w:rsidRDefault="00335685" w:rsidP="00335685">
      <w:pPr>
        <w:autoSpaceDE w:val="0"/>
        <w:autoSpaceDN w:val="0"/>
        <w:adjustRightInd w:val="0"/>
        <w:spacing w:after="0" w:line="360" w:lineRule="auto"/>
        <w:rPr>
          <w:rFonts w:ascii="Arial" w:hAnsi="Arial" w:cs="Arial"/>
          <w:color w:val="231F20"/>
          <w:sz w:val="20"/>
          <w:szCs w:val="20"/>
        </w:rPr>
      </w:pPr>
      <w:r>
        <w:rPr>
          <w:rFonts w:ascii="Arial" w:hAnsi="Arial" w:cs="Arial"/>
          <w:color w:val="231F20"/>
          <w:sz w:val="20"/>
          <w:szCs w:val="20"/>
        </w:rPr>
        <w:t>Ejemplos:</w:t>
      </w:r>
    </w:p>
    <w:p w:rsidR="00335685" w:rsidRDefault="00335685" w:rsidP="00335685">
      <w:pPr>
        <w:autoSpaceDE w:val="0"/>
        <w:autoSpaceDN w:val="0"/>
        <w:adjustRightInd w:val="0"/>
        <w:spacing w:after="0" w:line="360" w:lineRule="auto"/>
        <w:rPr>
          <w:rFonts w:ascii="Arial" w:hAnsi="Arial" w:cs="Arial"/>
          <w:noProof/>
          <w:color w:val="231F20"/>
          <w:sz w:val="20"/>
          <w:szCs w:val="20"/>
          <w:lang w:eastAsia="es-ES"/>
        </w:rPr>
      </w:pPr>
      <w:r>
        <w:rPr>
          <w:rFonts w:ascii="Arial" w:hAnsi="Arial" w:cs="Arial"/>
          <w:noProof/>
          <w:color w:val="231F20"/>
          <w:sz w:val="20"/>
          <w:szCs w:val="20"/>
          <w:lang w:eastAsia="es-ES"/>
        </w:rPr>
        <w:drawing>
          <wp:inline distT="0" distB="0" distL="0" distR="0">
            <wp:extent cx="6126773" cy="630049"/>
            <wp:effectExtent l="19050" t="0" r="7327"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srcRect/>
                    <a:stretch>
                      <a:fillRect/>
                    </a:stretch>
                  </pic:blipFill>
                  <pic:spPr bwMode="auto">
                    <a:xfrm>
                      <a:off x="0" y="0"/>
                      <a:ext cx="6147313" cy="632161"/>
                    </a:xfrm>
                    <a:prstGeom prst="rect">
                      <a:avLst/>
                    </a:prstGeom>
                    <a:noFill/>
                    <a:ln w="9525">
                      <a:noFill/>
                      <a:miter lim="800000"/>
                      <a:headEnd/>
                      <a:tailEnd/>
                    </a:ln>
                  </pic:spPr>
                </pic:pic>
              </a:graphicData>
            </a:graphic>
          </wp:inline>
        </w:drawing>
      </w:r>
    </w:p>
    <w:p w:rsidR="00335685" w:rsidRDefault="00335685" w:rsidP="00335685">
      <w:pPr>
        <w:autoSpaceDE w:val="0"/>
        <w:autoSpaceDN w:val="0"/>
        <w:adjustRightInd w:val="0"/>
        <w:spacing w:after="0" w:line="360" w:lineRule="auto"/>
        <w:rPr>
          <w:rFonts w:ascii="Arial" w:hAnsi="Arial" w:cs="Arial"/>
          <w:color w:val="231F20"/>
          <w:sz w:val="20"/>
          <w:szCs w:val="20"/>
        </w:rPr>
      </w:pPr>
      <w:r>
        <w:rPr>
          <w:rFonts w:ascii="Arial" w:hAnsi="Arial" w:cs="Arial"/>
          <w:noProof/>
          <w:color w:val="231F20"/>
          <w:sz w:val="20"/>
          <w:szCs w:val="20"/>
          <w:lang w:eastAsia="es-ES"/>
        </w:rPr>
        <w:drawing>
          <wp:inline distT="0" distB="0" distL="0" distR="0">
            <wp:extent cx="6478465" cy="2916714"/>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6481323" cy="2918001"/>
                    </a:xfrm>
                    <a:prstGeom prst="rect">
                      <a:avLst/>
                    </a:prstGeom>
                    <a:noFill/>
                    <a:ln w="9525">
                      <a:noFill/>
                      <a:miter lim="800000"/>
                      <a:headEnd/>
                      <a:tailEnd/>
                    </a:ln>
                  </pic:spPr>
                </pic:pic>
              </a:graphicData>
            </a:graphic>
          </wp:inline>
        </w:drawing>
      </w:r>
    </w:p>
    <w:p w:rsidR="00335685" w:rsidRDefault="00335685" w:rsidP="00335685">
      <w:pPr>
        <w:spacing w:line="360" w:lineRule="auto"/>
        <w:rPr>
          <w:rFonts w:ascii="Arial" w:hAnsi="Arial" w:cs="Arial"/>
          <w:b/>
          <w:bCs/>
          <w:color w:val="000000"/>
          <w:sz w:val="20"/>
          <w:szCs w:val="20"/>
        </w:rPr>
      </w:pPr>
      <w:r>
        <w:rPr>
          <w:rFonts w:ascii="Arial" w:hAnsi="Arial" w:cs="Arial"/>
          <w:b/>
          <w:bCs/>
          <w:color w:val="000000"/>
          <w:sz w:val="20"/>
          <w:szCs w:val="20"/>
        </w:rPr>
        <w:t xml:space="preserve">Ejercicios fotocopia: </w:t>
      </w:r>
      <w:r w:rsidR="00007D41">
        <w:rPr>
          <w:rFonts w:ascii="Arial" w:hAnsi="Arial" w:cs="Arial"/>
          <w:b/>
          <w:bCs/>
          <w:color w:val="000000"/>
          <w:sz w:val="20"/>
          <w:szCs w:val="20"/>
        </w:rPr>
        <w:t>23, 24, 25</w:t>
      </w:r>
    </w:p>
    <w:p w:rsidR="00335685" w:rsidRDefault="00335685" w:rsidP="00335685">
      <w:pPr>
        <w:rPr>
          <w:rFonts w:ascii="Arial" w:hAnsi="Arial" w:cs="Arial"/>
          <w:b/>
          <w:caps/>
          <w:sz w:val="24"/>
          <w:szCs w:val="24"/>
        </w:rPr>
      </w:pPr>
    </w:p>
    <w:p w:rsidR="00335685" w:rsidRDefault="00335685" w:rsidP="00335685">
      <w:pPr>
        <w:rPr>
          <w:rFonts w:ascii="Arial" w:hAnsi="Arial" w:cs="Arial"/>
          <w:b/>
          <w:caps/>
          <w:sz w:val="24"/>
          <w:szCs w:val="24"/>
        </w:rPr>
      </w:pPr>
    </w:p>
    <w:p w:rsidR="00335685" w:rsidRPr="00335685" w:rsidRDefault="00335685" w:rsidP="00335685">
      <w:pPr>
        <w:rPr>
          <w:rFonts w:ascii="Arial" w:hAnsi="Arial" w:cs="Arial"/>
          <w:b/>
          <w:caps/>
          <w:sz w:val="28"/>
          <w:szCs w:val="28"/>
        </w:rPr>
      </w:pPr>
      <w:r w:rsidRPr="00335685">
        <w:rPr>
          <w:rFonts w:ascii="Arial" w:hAnsi="Arial" w:cs="Arial"/>
          <w:b/>
          <w:caps/>
          <w:sz w:val="28"/>
          <w:szCs w:val="28"/>
        </w:rPr>
        <w:t>7. RADICALES</w:t>
      </w:r>
    </w:p>
    <w:p w:rsidR="00335685" w:rsidRPr="00335685" w:rsidRDefault="00335685" w:rsidP="00335685">
      <w:pPr>
        <w:autoSpaceDE w:val="0"/>
        <w:autoSpaceDN w:val="0"/>
        <w:adjustRightInd w:val="0"/>
        <w:spacing w:after="0"/>
        <w:rPr>
          <w:rFonts w:ascii="Arial" w:hAnsi="Arial" w:cs="Arial"/>
          <w:b/>
          <w:sz w:val="24"/>
          <w:szCs w:val="24"/>
          <w:u w:val="single"/>
        </w:rPr>
      </w:pPr>
      <w:r w:rsidRPr="00335685">
        <w:rPr>
          <w:rFonts w:ascii="Arial" w:hAnsi="Arial" w:cs="Arial"/>
          <w:b/>
          <w:sz w:val="24"/>
          <w:szCs w:val="24"/>
          <w:u w:val="single"/>
        </w:rPr>
        <w:t>7.1. Concepto de radical</w:t>
      </w:r>
    </w:p>
    <w:p w:rsidR="00335685" w:rsidRPr="00323300" w:rsidRDefault="00335685" w:rsidP="00335685">
      <w:pPr>
        <w:autoSpaceDE w:val="0"/>
        <w:autoSpaceDN w:val="0"/>
        <w:adjustRightInd w:val="0"/>
        <w:spacing w:after="0" w:line="360" w:lineRule="auto"/>
        <w:rPr>
          <w:rFonts w:ascii="Arial" w:hAnsi="Arial" w:cs="Arial"/>
          <w:color w:val="000000"/>
          <w:sz w:val="20"/>
          <w:szCs w:val="20"/>
        </w:rPr>
      </w:pPr>
      <w:r w:rsidRPr="00323300">
        <w:rPr>
          <w:rFonts w:ascii="Arial" w:hAnsi="Arial" w:cs="Arial"/>
          <w:color w:val="000000"/>
          <w:sz w:val="20"/>
          <w:szCs w:val="20"/>
        </w:rPr>
        <w:t>Si tienes que resolver la ecuación x</w:t>
      </w:r>
      <w:r w:rsidRPr="00323300">
        <w:rPr>
          <w:rFonts w:ascii="Arial" w:hAnsi="Arial" w:cs="Arial"/>
          <w:color w:val="000000"/>
          <w:sz w:val="20"/>
          <w:szCs w:val="20"/>
          <w:vertAlign w:val="superscript"/>
        </w:rPr>
        <w:t>5</w:t>
      </w:r>
      <w:r w:rsidRPr="00323300">
        <w:rPr>
          <w:rFonts w:ascii="Arial" w:hAnsi="Arial" w:cs="Arial"/>
          <w:color w:val="000000"/>
          <w:sz w:val="20"/>
          <w:szCs w:val="20"/>
        </w:rPr>
        <w:t xml:space="preserve"> = 40 , para calcular la “x” hay que hallar una raíz: </w:t>
      </w:r>
      <w:r w:rsidRPr="00323300">
        <w:rPr>
          <w:rFonts w:ascii="Arial" w:hAnsi="Arial" w:cs="Arial"/>
          <w:noProof/>
          <w:color w:val="000000"/>
          <w:sz w:val="20"/>
          <w:szCs w:val="20"/>
          <w:lang w:eastAsia="es-ES"/>
        </w:rPr>
        <w:drawing>
          <wp:inline distT="0" distB="0" distL="0" distR="0">
            <wp:extent cx="640373" cy="260325"/>
            <wp:effectExtent l="19050" t="0" r="7327"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639780" cy="260084"/>
                    </a:xfrm>
                    <a:prstGeom prst="rect">
                      <a:avLst/>
                    </a:prstGeom>
                    <a:noFill/>
                    <a:ln w="9525">
                      <a:noFill/>
                      <a:miter lim="800000"/>
                      <a:headEnd/>
                      <a:tailEnd/>
                    </a:ln>
                  </pic:spPr>
                </pic:pic>
              </a:graphicData>
            </a:graphic>
          </wp:inline>
        </w:drawing>
      </w:r>
      <w:r w:rsidRPr="00323300">
        <w:rPr>
          <w:rFonts w:ascii="Arial" w:hAnsi="Arial" w:cs="Arial"/>
          <w:color w:val="000000"/>
          <w:sz w:val="20"/>
          <w:szCs w:val="20"/>
        </w:rPr>
        <w:t xml:space="preserve"> y  se llama radical (5 es el índice y 40 es el radicando).</w:t>
      </w:r>
    </w:p>
    <w:p w:rsidR="00335685" w:rsidRPr="00323300" w:rsidRDefault="00335685" w:rsidP="00335685">
      <w:pPr>
        <w:autoSpaceDE w:val="0"/>
        <w:autoSpaceDN w:val="0"/>
        <w:adjustRightInd w:val="0"/>
        <w:spacing w:after="0" w:line="360" w:lineRule="auto"/>
        <w:rPr>
          <w:rFonts w:ascii="Arial" w:hAnsi="Arial" w:cs="Arial"/>
          <w:color w:val="000000"/>
          <w:sz w:val="20"/>
          <w:szCs w:val="20"/>
        </w:rPr>
      </w:pPr>
      <w:r w:rsidRPr="00323300">
        <w:rPr>
          <w:rFonts w:ascii="Arial" w:hAnsi="Arial" w:cs="Arial"/>
          <w:color w:val="000000"/>
          <w:sz w:val="20"/>
          <w:szCs w:val="20"/>
        </w:rPr>
        <w:t xml:space="preserve">En general, </w:t>
      </w:r>
      <w:r w:rsidRPr="00323300">
        <w:rPr>
          <w:rFonts w:ascii="Arial" w:hAnsi="Arial" w:cs="Arial"/>
          <w:noProof/>
          <w:color w:val="000000"/>
          <w:sz w:val="20"/>
          <w:szCs w:val="20"/>
          <w:lang w:eastAsia="es-ES"/>
        </w:rPr>
        <w:drawing>
          <wp:inline distT="0" distB="0" distL="0" distR="0">
            <wp:extent cx="1283970" cy="29908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srcRect/>
                    <a:stretch>
                      <a:fillRect/>
                    </a:stretch>
                  </pic:blipFill>
                  <pic:spPr bwMode="auto">
                    <a:xfrm>
                      <a:off x="0" y="0"/>
                      <a:ext cx="1283970" cy="299085"/>
                    </a:xfrm>
                    <a:prstGeom prst="rect">
                      <a:avLst/>
                    </a:prstGeom>
                    <a:noFill/>
                    <a:ln w="9525">
                      <a:noFill/>
                      <a:miter lim="800000"/>
                      <a:headEnd/>
                      <a:tailEnd/>
                    </a:ln>
                  </pic:spPr>
                </pic:pic>
              </a:graphicData>
            </a:graphic>
          </wp:inline>
        </w:drawing>
      </w:r>
      <w:r w:rsidRPr="00323300">
        <w:rPr>
          <w:rFonts w:ascii="Arial" w:hAnsi="Arial" w:cs="Arial"/>
          <w:color w:val="000000"/>
          <w:sz w:val="20"/>
          <w:szCs w:val="20"/>
        </w:rPr>
        <w:t>se llama radical o raíz de índice “n” y radicando “a”. El índice, n, es un numero natural mayor que 1.</w:t>
      </w:r>
    </w:p>
    <w:p w:rsidR="00335685" w:rsidRPr="00323300" w:rsidRDefault="00335685" w:rsidP="00335685">
      <w:pPr>
        <w:autoSpaceDE w:val="0"/>
        <w:autoSpaceDN w:val="0"/>
        <w:adjustRightInd w:val="0"/>
        <w:spacing w:after="0" w:line="360" w:lineRule="auto"/>
        <w:rPr>
          <w:rFonts w:ascii="Arial" w:hAnsi="Arial" w:cs="Arial"/>
          <w:color w:val="000000"/>
          <w:sz w:val="20"/>
          <w:szCs w:val="20"/>
        </w:rPr>
      </w:pPr>
      <w:r w:rsidRPr="00323300">
        <w:rPr>
          <w:rFonts w:ascii="Arial" w:hAnsi="Arial" w:cs="Arial"/>
          <w:color w:val="000000"/>
          <w:sz w:val="20"/>
          <w:szCs w:val="20"/>
        </w:rPr>
        <w:t xml:space="preserve">Si el índice es 2, se llama raíz cuadrada y se expresa de forma simplificada así: </w:t>
      </w:r>
      <w:r w:rsidRPr="00323300">
        <w:rPr>
          <w:rFonts w:ascii="Arial" w:hAnsi="Arial" w:cs="Arial"/>
          <w:noProof/>
          <w:color w:val="000000"/>
          <w:sz w:val="20"/>
          <w:szCs w:val="20"/>
          <w:lang w:eastAsia="es-ES"/>
        </w:rPr>
        <w:drawing>
          <wp:inline distT="0" distB="0" distL="0" distR="0">
            <wp:extent cx="413385" cy="325120"/>
            <wp:effectExtent l="1905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srcRect/>
                    <a:stretch>
                      <a:fillRect/>
                    </a:stretch>
                  </pic:blipFill>
                  <pic:spPr bwMode="auto">
                    <a:xfrm>
                      <a:off x="0" y="0"/>
                      <a:ext cx="413385" cy="325120"/>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7</w:t>
      </w:r>
      <w:r w:rsidRPr="00335685">
        <w:rPr>
          <w:rFonts w:ascii="Arial" w:hAnsi="Arial" w:cs="Arial"/>
          <w:b/>
          <w:sz w:val="24"/>
          <w:szCs w:val="24"/>
          <w:u w:val="single"/>
        </w:rPr>
        <w:t>.2. Numero de soluciones de un radical</w:t>
      </w:r>
    </w:p>
    <w:p w:rsidR="00335685" w:rsidRPr="00323300" w:rsidRDefault="00335685" w:rsidP="00335685">
      <w:pPr>
        <w:autoSpaceDE w:val="0"/>
        <w:autoSpaceDN w:val="0"/>
        <w:adjustRightInd w:val="0"/>
        <w:spacing w:after="0" w:line="360" w:lineRule="auto"/>
        <w:rPr>
          <w:rFonts w:ascii="Arial" w:hAnsi="Arial" w:cs="Arial"/>
          <w:color w:val="000000"/>
          <w:sz w:val="20"/>
          <w:szCs w:val="20"/>
        </w:rPr>
      </w:pPr>
      <w:r w:rsidRPr="00323300">
        <w:rPr>
          <w:rFonts w:ascii="Arial" w:hAnsi="Arial" w:cs="Arial"/>
          <w:color w:val="000000"/>
          <w:sz w:val="20"/>
          <w:szCs w:val="20"/>
        </w:rPr>
        <w:t>Dependiendo del índice (si es par o impar) y del radicando (si es positivo o negativo),</w:t>
      </w:r>
      <w:r>
        <w:rPr>
          <w:rFonts w:ascii="Arial" w:hAnsi="Arial" w:cs="Arial"/>
          <w:color w:val="000000"/>
          <w:sz w:val="20"/>
          <w:szCs w:val="20"/>
        </w:rPr>
        <w:t xml:space="preserve"> </w:t>
      </w:r>
      <w:r w:rsidRPr="00323300">
        <w:rPr>
          <w:rFonts w:ascii="Arial" w:hAnsi="Arial" w:cs="Arial"/>
          <w:color w:val="000000"/>
          <w:sz w:val="20"/>
          <w:szCs w:val="20"/>
        </w:rPr>
        <w:t>un radical puede tener 2, 1 o ninguna solución:</w:t>
      </w:r>
    </w:p>
    <w:p w:rsidR="00335685" w:rsidRPr="0064629C" w:rsidRDefault="00335685" w:rsidP="00335685">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5440973" cy="1172261"/>
            <wp:effectExtent l="19050" t="0" r="7327"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5454938" cy="1175270"/>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7</w:t>
      </w:r>
      <w:r w:rsidRPr="00335685">
        <w:rPr>
          <w:rFonts w:ascii="Arial" w:hAnsi="Arial" w:cs="Arial"/>
          <w:b/>
          <w:sz w:val="24"/>
          <w:szCs w:val="24"/>
          <w:u w:val="single"/>
        </w:rPr>
        <w:t>.3. Calculo de radicales con la calculadora</w:t>
      </w:r>
    </w:p>
    <w:p w:rsidR="00335685" w:rsidRPr="00323300" w:rsidRDefault="00335685" w:rsidP="00335685">
      <w:pPr>
        <w:autoSpaceDE w:val="0"/>
        <w:autoSpaceDN w:val="0"/>
        <w:adjustRightInd w:val="0"/>
        <w:spacing w:after="0" w:line="360" w:lineRule="auto"/>
        <w:rPr>
          <w:rFonts w:ascii="Arial" w:hAnsi="Arial" w:cs="Arial"/>
          <w:color w:val="000000"/>
          <w:sz w:val="20"/>
          <w:szCs w:val="20"/>
        </w:rPr>
      </w:pPr>
      <w:r w:rsidRPr="00323300">
        <w:rPr>
          <w:rFonts w:ascii="Arial" w:hAnsi="Arial" w:cs="Arial"/>
          <w:color w:val="000000"/>
          <w:sz w:val="20"/>
          <w:szCs w:val="20"/>
        </w:rPr>
        <w:t>Cualquier radical se puede hallar con la calculadora científica.</w:t>
      </w:r>
    </w:p>
    <w:p w:rsidR="00335685" w:rsidRPr="00323300" w:rsidRDefault="00335685" w:rsidP="00335685">
      <w:pPr>
        <w:autoSpaceDE w:val="0"/>
        <w:autoSpaceDN w:val="0"/>
        <w:adjustRightInd w:val="0"/>
        <w:spacing w:after="0" w:line="360" w:lineRule="auto"/>
        <w:rPr>
          <w:rFonts w:ascii="Arial" w:hAnsi="Arial" w:cs="Arial"/>
          <w:color w:val="000000"/>
          <w:sz w:val="20"/>
          <w:szCs w:val="20"/>
        </w:rPr>
      </w:pPr>
      <w:r w:rsidRPr="00323300">
        <w:rPr>
          <w:rFonts w:ascii="Arial" w:hAnsi="Arial" w:cs="Arial"/>
          <w:color w:val="000000"/>
          <w:sz w:val="20"/>
          <w:szCs w:val="20"/>
        </w:rPr>
        <w:t xml:space="preserve">Ejemplo: </w:t>
      </w:r>
      <w:r>
        <w:rPr>
          <w:rFonts w:ascii="Arial" w:hAnsi="Arial" w:cs="Arial"/>
          <w:noProof/>
          <w:color w:val="000000"/>
          <w:sz w:val="20"/>
          <w:szCs w:val="20"/>
          <w:lang w:eastAsia="es-ES"/>
        </w:rPr>
        <w:drawing>
          <wp:inline distT="0" distB="0" distL="0" distR="0">
            <wp:extent cx="369570" cy="29019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369570" cy="290195"/>
                    </a:xfrm>
                    <a:prstGeom prst="rect">
                      <a:avLst/>
                    </a:prstGeom>
                    <a:noFill/>
                    <a:ln w="9525">
                      <a:noFill/>
                      <a:miter lim="800000"/>
                      <a:headEnd/>
                      <a:tailEnd/>
                    </a:ln>
                  </pic:spPr>
                </pic:pic>
              </a:graphicData>
            </a:graphic>
          </wp:inline>
        </w:drawing>
      </w:r>
      <w:r w:rsidRPr="00323300">
        <w:rPr>
          <w:rFonts w:ascii="Arial" w:hAnsi="Arial" w:cs="Arial"/>
          <w:color w:val="000000"/>
          <w:sz w:val="20"/>
          <w:szCs w:val="20"/>
        </w:rPr>
        <w:t>se calcula así: 5 SHIFT ^ 40 = El resultado es 2.091279105</w:t>
      </w:r>
      <w:r w:rsidRPr="00323300">
        <w:rPr>
          <w:rFonts w:ascii="Arial" w:hAnsi="Arial" w:cs="Arial" w:hint="eastAsia"/>
          <w:color w:val="000000"/>
          <w:sz w:val="20"/>
          <w:szCs w:val="20"/>
        </w:rPr>
        <w:t>…</w:t>
      </w:r>
      <w:r w:rsidRPr="00323300">
        <w:rPr>
          <w:rFonts w:ascii="Arial" w:hAnsi="Arial" w:cs="Arial"/>
          <w:color w:val="000000"/>
          <w:sz w:val="20"/>
          <w:szCs w:val="20"/>
        </w:rPr>
        <w:t>.</w:t>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7</w:t>
      </w:r>
      <w:r w:rsidRPr="00335685">
        <w:rPr>
          <w:rFonts w:ascii="Arial" w:hAnsi="Arial" w:cs="Arial"/>
          <w:b/>
          <w:sz w:val="24"/>
          <w:szCs w:val="24"/>
          <w:u w:val="single"/>
        </w:rPr>
        <w:t>.4. Radical en forma de potencia</w:t>
      </w:r>
    </w:p>
    <w:p w:rsidR="00335685" w:rsidRDefault="00335685" w:rsidP="00335685">
      <w:pPr>
        <w:autoSpaceDE w:val="0"/>
        <w:autoSpaceDN w:val="0"/>
        <w:adjustRightInd w:val="0"/>
        <w:spacing w:after="0"/>
        <w:rPr>
          <w:rFonts w:ascii="Calibri" w:hAnsi="Calibri" w:cs="Calibri"/>
          <w:color w:val="000000"/>
          <w:sz w:val="24"/>
          <w:szCs w:val="24"/>
        </w:rPr>
      </w:pPr>
      <w:r w:rsidRPr="00323300">
        <w:rPr>
          <w:rFonts w:ascii="Arial" w:hAnsi="Arial" w:cs="Arial"/>
          <w:color w:val="000000"/>
          <w:sz w:val="20"/>
          <w:szCs w:val="20"/>
        </w:rPr>
        <w:t>Cualquier radical se puede expresar en forma de potencia usando la siguiente fórmula:</w:t>
      </w:r>
      <w:r w:rsidRPr="0064629C">
        <w:rPr>
          <w:rFonts w:ascii="Calibri" w:hAnsi="Calibri" w:cs="Calibri"/>
          <w:color w:val="000000"/>
          <w:sz w:val="24"/>
          <w:szCs w:val="24"/>
        </w:rPr>
        <w:t xml:space="preserve"> </w:t>
      </w:r>
      <w:r>
        <w:rPr>
          <w:rFonts w:ascii="Calibri" w:hAnsi="Calibri" w:cs="Calibri"/>
          <w:noProof/>
          <w:color w:val="000000"/>
          <w:sz w:val="24"/>
          <w:szCs w:val="24"/>
          <w:lang w:eastAsia="es-ES"/>
        </w:rPr>
        <w:drawing>
          <wp:inline distT="0" distB="0" distL="0" distR="0">
            <wp:extent cx="1099185" cy="492125"/>
            <wp:effectExtent l="19050" t="0" r="571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srcRect/>
                    <a:stretch>
                      <a:fillRect/>
                    </a:stretch>
                  </pic:blipFill>
                  <pic:spPr bwMode="auto">
                    <a:xfrm>
                      <a:off x="0" y="0"/>
                      <a:ext cx="1099185" cy="492125"/>
                    </a:xfrm>
                    <a:prstGeom prst="rect">
                      <a:avLst/>
                    </a:prstGeom>
                    <a:noFill/>
                    <a:ln w="9525">
                      <a:noFill/>
                      <a:miter lim="800000"/>
                      <a:headEnd/>
                      <a:tailEnd/>
                    </a:ln>
                  </pic:spPr>
                </pic:pic>
              </a:graphicData>
            </a:graphic>
          </wp:inline>
        </w:drawing>
      </w:r>
    </w:p>
    <w:p w:rsidR="00335685" w:rsidRDefault="00335685" w:rsidP="00335685">
      <w:pPr>
        <w:autoSpaceDE w:val="0"/>
        <w:autoSpaceDN w:val="0"/>
        <w:adjustRightInd w:val="0"/>
        <w:spacing w:after="0"/>
        <w:rPr>
          <w:rFonts w:ascii="Calibri" w:hAnsi="Calibri" w:cs="Calibri"/>
          <w:color w:val="000000"/>
          <w:sz w:val="24"/>
          <w:szCs w:val="24"/>
        </w:rPr>
      </w:pPr>
    </w:p>
    <w:p w:rsidR="00335685" w:rsidRPr="0064629C" w:rsidRDefault="00335685" w:rsidP="00335685">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6645910" cy="340373"/>
            <wp:effectExtent l="1905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srcRect/>
                    <a:stretch>
                      <a:fillRect/>
                    </a:stretch>
                  </pic:blipFill>
                  <pic:spPr bwMode="auto">
                    <a:xfrm>
                      <a:off x="0" y="0"/>
                      <a:ext cx="6645910" cy="340373"/>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sidRPr="00335685">
        <w:rPr>
          <w:rFonts w:ascii="Arial" w:hAnsi="Arial" w:cs="Arial"/>
          <w:b/>
          <w:sz w:val="24"/>
          <w:szCs w:val="24"/>
          <w:u w:val="single"/>
        </w:rPr>
        <w:t>7.5. Potencia de exponente fraccionario en forma de radical</w:t>
      </w:r>
    </w:p>
    <w:p w:rsidR="00335685" w:rsidRDefault="00335685" w:rsidP="00335685">
      <w:pPr>
        <w:autoSpaceDE w:val="0"/>
        <w:autoSpaceDN w:val="0"/>
        <w:adjustRightInd w:val="0"/>
        <w:spacing w:after="0"/>
        <w:rPr>
          <w:rFonts w:ascii="Arial" w:hAnsi="Arial" w:cs="Arial"/>
          <w:color w:val="000000"/>
          <w:sz w:val="20"/>
          <w:szCs w:val="20"/>
        </w:rPr>
      </w:pPr>
    </w:p>
    <w:p w:rsidR="00335685" w:rsidRDefault="00335685" w:rsidP="00335685">
      <w:pPr>
        <w:autoSpaceDE w:val="0"/>
        <w:autoSpaceDN w:val="0"/>
        <w:adjustRightInd w:val="0"/>
        <w:spacing w:after="0"/>
        <w:rPr>
          <w:rFonts w:ascii="Arial" w:hAnsi="Arial" w:cs="Arial"/>
          <w:color w:val="000000"/>
          <w:sz w:val="20"/>
          <w:szCs w:val="20"/>
        </w:rPr>
      </w:pPr>
      <w:r w:rsidRPr="00323300">
        <w:rPr>
          <w:rFonts w:ascii="Arial" w:hAnsi="Arial" w:cs="Arial"/>
          <w:color w:val="000000"/>
          <w:sz w:val="20"/>
          <w:szCs w:val="20"/>
        </w:rPr>
        <w:t>Cualquier potencia cuyo exponente sea una fracción de denominador un número natural mayor</w:t>
      </w:r>
      <w:r>
        <w:rPr>
          <w:rFonts w:ascii="Arial" w:hAnsi="Arial" w:cs="Arial"/>
          <w:color w:val="000000"/>
          <w:sz w:val="20"/>
          <w:szCs w:val="20"/>
        </w:rPr>
        <w:t xml:space="preserve"> </w:t>
      </w:r>
      <w:r w:rsidRPr="00323300">
        <w:rPr>
          <w:rFonts w:ascii="Arial" w:hAnsi="Arial" w:cs="Arial"/>
          <w:color w:val="000000"/>
          <w:sz w:val="20"/>
          <w:szCs w:val="20"/>
        </w:rPr>
        <w:t xml:space="preserve">que 1 se puede expresar en forma de radical usando la siguiente fórmula: </w:t>
      </w:r>
      <w:r>
        <w:rPr>
          <w:rFonts w:ascii="Arial" w:hAnsi="Arial" w:cs="Arial"/>
          <w:noProof/>
          <w:color w:val="000000"/>
          <w:sz w:val="20"/>
          <w:szCs w:val="20"/>
          <w:lang w:eastAsia="es-ES"/>
        </w:rPr>
        <w:drawing>
          <wp:inline distT="0" distB="0" distL="0" distR="0">
            <wp:extent cx="1019810" cy="422275"/>
            <wp:effectExtent l="19050" t="0" r="889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srcRect/>
                    <a:stretch>
                      <a:fillRect/>
                    </a:stretch>
                  </pic:blipFill>
                  <pic:spPr bwMode="auto">
                    <a:xfrm>
                      <a:off x="0" y="0"/>
                      <a:ext cx="1019810" cy="422275"/>
                    </a:xfrm>
                    <a:prstGeom prst="rect">
                      <a:avLst/>
                    </a:prstGeom>
                    <a:noFill/>
                    <a:ln w="9525">
                      <a:noFill/>
                      <a:miter lim="800000"/>
                      <a:headEnd/>
                      <a:tailEnd/>
                    </a:ln>
                  </pic:spPr>
                </pic:pic>
              </a:graphicData>
            </a:graphic>
          </wp:inline>
        </w:drawing>
      </w:r>
    </w:p>
    <w:p w:rsidR="00335685" w:rsidRPr="0064629C" w:rsidRDefault="00335685" w:rsidP="00335685">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6645910" cy="345263"/>
            <wp:effectExtent l="1905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srcRect/>
                    <a:stretch>
                      <a:fillRect/>
                    </a:stretch>
                  </pic:blipFill>
                  <pic:spPr bwMode="auto">
                    <a:xfrm>
                      <a:off x="0" y="0"/>
                      <a:ext cx="6645910" cy="345263"/>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7</w:t>
      </w:r>
      <w:r w:rsidRPr="00335685">
        <w:rPr>
          <w:rFonts w:ascii="Arial" w:hAnsi="Arial" w:cs="Arial"/>
          <w:b/>
          <w:sz w:val="24"/>
          <w:szCs w:val="24"/>
          <w:u w:val="single"/>
        </w:rPr>
        <w:t>.6. Simplificación de radicales</w:t>
      </w:r>
    </w:p>
    <w:p w:rsidR="00335685" w:rsidRDefault="00335685" w:rsidP="00335685">
      <w:pPr>
        <w:autoSpaceDE w:val="0"/>
        <w:autoSpaceDN w:val="0"/>
        <w:adjustRightInd w:val="0"/>
        <w:spacing w:after="0"/>
        <w:rPr>
          <w:rFonts w:ascii="Arial" w:hAnsi="Arial" w:cs="Arial"/>
          <w:color w:val="000000"/>
          <w:sz w:val="20"/>
          <w:szCs w:val="20"/>
        </w:rPr>
      </w:pPr>
    </w:p>
    <w:p w:rsidR="00335685" w:rsidRPr="0064629C" w:rsidRDefault="00335685" w:rsidP="00335685">
      <w:pPr>
        <w:autoSpaceDE w:val="0"/>
        <w:autoSpaceDN w:val="0"/>
        <w:adjustRightInd w:val="0"/>
        <w:spacing w:after="0"/>
        <w:rPr>
          <w:rFonts w:ascii="Calibri" w:hAnsi="Calibri" w:cs="Calibri"/>
          <w:color w:val="000000"/>
          <w:sz w:val="24"/>
          <w:szCs w:val="24"/>
        </w:rPr>
      </w:pPr>
      <w:r w:rsidRPr="00493F28">
        <w:rPr>
          <w:rFonts w:ascii="Arial" w:hAnsi="Arial" w:cs="Arial"/>
          <w:color w:val="000000"/>
          <w:sz w:val="20"/>
          <w:szCs w:val="20"/>
        </w:rPr>
        <w:t>Si dividimos el índice y el exponente por un mismo divisor común, el radical queda simplificado</w:t>
      </w:r>
    </w:p>
    <w:p w:rsidR="00335685" w:rsidRDefault="00335685" w:rsidP="00335685">
      <w:pPr>
        <w:autoSpaceDE w:val="0"/>
        <w:autoSpaceDN w:val="0"/>
        <w:adjustRightInd w:val="0"/>
        <w:spacing w:after="0"/>
        <w:rPr>
          <w:rFonts w:ascii="Arial" w:hAnsi="Arial" w:cs="Arial"/>
          <w:color w:val="000000"/>
          <w:sz w:val="20"/>
          <w:szCs w:val="20"/>
        </w:rPr>
      </w:pPr>
      <w:r>
        <w:rPr>
          <w:rFonts w:ascii="Calibri" w:hAnsi="Calibri" w:cs="Calibri"/>
          <w:noProof/>
          <w:color w:val="000000"/>
          <w:sz w:val="24"/>
          <w:szCs w:val="24"/>
          <w:lang w:eastAsia="es-ES"/>
        </w:rPr>
        <w:lastRenderedPageBreak/>
        <w:drawing>
          <wp:inline distT="0" distB="0" distL="0" distR="0">
            <wp:extent cx="3613785" cy="413385"/>
            <wp:effectExtent l="19050" t="0" r="571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srcRect/>
                    <a:stretch>
                      <a:fillRect/>
                    </a:stretch>
                  </pic:blipFill>
                  <pic:spPr bwMode="auto">
                    <a:xfrm>
                      <a:off x="0" y="0"/>
                      <a:ext cx="3613785" cy="413385"/>
                    </a:xfrm>
                    <a:prstGeom prst="rect">
                      <a:avLst/>
                    </a:prstGeom>
                    <a:noFill/>
                    <a:ln w="9525">
                      <a:noFill/>
                      <a:miter lim="800000"/>
                      <a:headEnd/>
                      <a:tailEnd/>
                    </a:ln>
                  </pic:spPr>
                </pic:pic>
              </a:graphicData>
            </a:graphic>
          </wp:inline>
        </w:drawing>
      </w:r>
    </w:p>
    <w:p w:rsidR="00335685" w:rsidRPr="00493F28" w:rsidRDefault="00335685" w:rsidP="00335685">
      <w:pPr>
        <w:autoSpaceDE w:val="0"/>
        <w:autoSpaceDN w:val="0"/>
        <w:adjustRightInd w:val="0"/>
        <w:spacing w:after="0" w:line="360" w:lineRule="auto"/>
        <w:rPr>
          <w:rFonts w:ascii="Arial" w:hAnsi="Arial" w:cs="Arial"/>
          <w:color w:val="000000"/>
          <w:sz w:val="20"/>
          <w:szCs w:val="20"/>
        </w:rPr>
      </w:pPr>
      <w:r w:rsidRPr="00493F28">
        <w:rPr>
          <w:rFonts w:ascii="Arial" w:hAnsi="Arial" w:cs="Arial"/>
          <w:color w:val="000000"/>
          <w:sz w:val="20"/>
          <w:szCs w:val="20"/>
        </w:rPr>
        <w:t>Si al pasar un radical a potencia resulta una potencia de exponente entero entonces el radical queda</w:t>
      </w:r>
      <w:r>
        <w:rPr>
          <w:rFonts w:ascii="Arial" w:hAnsi="Arial" w:cs="Arial"/>
          <w:color w:val="000000"/>
          <w:sz w:val="20"/>
          <w:szCs w:val="20"/>
        </w:rPr>
        <w:t xml:space="preserve"> </w:t>
      </w:r>
      <w:r w:rsidRPr="00493F28">
        <w:rPr>
          <w:rFonts w:ascii="Arial" w:hAnsi="Arial" w:cs="Arial"/>
          <w:color w:val="000000"/>
          <w:sz w:val="20"/>
          <w:szCs w:val="20"/>
        </w:rPr>
        <w:t>simplificado. Esto ocurre siempre que el exponente sea divisible entre el índice</w:t>
      </w:r>
    </w:p>
    <w:p w:rsidR="00335685" w:rsidRDefault="00335685" w:rsidP="00335685">
      <w:pPr>
        <w:autoSpaceDE w:val="0"/>
        <w:autoSpaceDN w:val="0"/>
        <w:adjustRightInd w:val="0"/>
        <w:spacing w:after="0"/>
        <w:rPr>
          <w:rFonts w:ascii="Arial" w:hAnsi="Arial" w:cs="Arial"/>
          <w:color w:val="000000"/>
          <w:sz w:val="20"/>
          <w:szCs w:val="20"/>
        </w:rPr>
      </w:pPr>
      <w:r>
        <w:rPr>
          <w:rFonts w:ascii="Arial" w:hAnsi="Arial" w:cs="Arial"/>
          <w:noProof/>
          <w:color w:val="000000"/>
          <w:sz w:val="20"/>
          <w:szCs w:val="20"/>
          <w:lang w:eastAsia="es-ES"/>
        </w:rPr>
        <w:drawing>
          <wp:inline distT="0" distB="0" distL="0" distR="0">
            <wp:extent cx="5328285" cy="413385"/>
            <wp:effectExtent l="1905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srcRect/>
                    <a:stretch>
                      <a:fillRect/>
                    </a:stretch>
                  </pic:blipFill>
                  <pic:spPr bwMode="auto">
                    <a:xfrm>
                      <a:off x="0" y="0"/>
                      <a:ext cx="5328285" cy="413385"/>
                    </a:xfrm>
                    <a:prstGeom prst="rect">
                      <a:avLst/>
                    </a:prstGeom>
                    <a:noFill/>
                    <a:ln w="9525">
                      <a:noFill/>
                      <a:miter lim="800000"/>
                      <a:headEnd/>
                      <a:tailEnd/>
                    </a:ln>
                  </pic:spPr>
                </pic:pic>
              </a:graphicData>
            </a:graphic>
          </wp:inline>
        </w:drawing>
      </w:r>
    </w:p>
    <w:p w:rsidR="00335685" w:rsidRDefault="00335685" w:rsidP="00335685">
      <w:pPr>
        <w:autoSpaceDE w:val="0"/>
        <w:autoSpaceDN w:val="0"/>
        <w:adjustRightInd w:val="0"/>
        <w:spacing w:after="0"/>
        <w:rPr>
          <w:rFonts w:ascii="Arial" w:hAnsi="Arial" w:cs="Arial"/>
          <w:color w:val="000000"/>
          <w:sz w:val="20"/>
          <w:szCs w:val="20"/>
        </w:rPr>
      </w:pPr>
      <w:r w:rsidRPr="00493F28">
        <w:rPr>
          <w:rFonts w:ascii="Arial" w:hAnsi="Arial" w:cs="Arial"/>
          <w:color w:val="000000"/>
          <w:sz w:val="20"/>
          <w:szCs w:val="20"/>
        </w:rPr>
        <w:t xml:space="preserve">Si el índice es igual al exponente se puede simplificar así: </w:t>
      </w:r>
      <w:r>
        <w:rPr>
          <w:rFonts w:ascii="Arial" w:hAnsi="Arial" w:cs="Arial"/>
          <w:noProof/>
          <w:color w:val="000000"/>
          <w:sz w:val="20"/>
          <w:szCs w:val="20"/>
          <w:lang w:eastAsia="es-ES"/>
        </w:rPr>
        <w:drawing>
          <wp:inline distT="0" distB="0" distL="0" distR="0">
            <wp:extent cx="2356485" cy="483870"/>
            <wp:effectExtent l="19050" t="0" r="571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2356485" cy="483870"/>
                    </a:xfrm>
                    <a:prstGeom prst="rect">
                      <a:avLst/>
                    </a:prstGeom>
                    <a:noFill/>
                    <a:ln w="9525">
                      <a:noFill/>
                      <a:miter lim="800000"/>
                      <a:headEnd/>
                      <a:tailEnd/>
                    </a:ln>
                  </pic:spPr>
                </pic:pic>
              </a:graphicData>
            </a:graphic>
          </wp:inline>
        </w:drawing>
      </w:r>
    </w:p>
    <w:p w:rsidR="00335685" w:rsidRPr="00493F28" w:rsidRDefault="00335685" w:rsidP="00335685">
      <w:pPr>
        <w:autoSpaceDE w:val="0"/>
        <w:autoSpaceDN w:val="0"/>
        <w:adjustRightInd w:val="0"/>
        <w:spacing w:after="0"/>
        <w:rPr>
          <w:rFonts w:ascii="Arial" w:hAnsi="Arial" w:cs="Arial"/>
          <w:color w:val="000000"/>
          <w:sz w:val="20"/>
          <w:szCs w:val="20"/>
        </w:rPr>
      </w:pPr>
      <w:r>
        <w:rPr>
          <w:rFonts w:ascii="Arial" w:hAnsi="Arial" w:cs="Arial"/>
          <w:noProof/>
          <w:color w:val="000000"/>
          <w:sz w:val="20"/>
          <w:szCs w:val="20"/>
          <w:lang w:eastAsia="es-ES"/>
        </w:rPr>
        <w:drawing>
          <wp:inline distT="0" distB="0" distL="0" distR="0">
            <wp:extent cx="3763010" cy="474980"/>
            <wp:effectExtent l="19050" t="0" r="889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3763010" cy="474980"/>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7</w:t>
      </w:r>
      <w:r w:rsidRPr="00335685">
        <w:rPr>
          <w:rFonts w:ascii="Arial" w:hAnsi="Arial" w:cs="Arial"/>
          <w:b/>
          <w:sz w:val="24"/>
          <w:szCs w:val="24"/>
          <w:u w:val="single"/>
        </w:rPr>
        <w:t>.7. Reducción de radicales a común índice</w:t>
      </w:r>
    </w:p>
    <w:p w:rsidR="00335685" w:rsidRDefault="00335685" w:rsidP="00335685">
      <w:pPr>
        <w:autoSpaceDE w:val="0"/>
        <w:autoSpaceDN w:val="0"/>
        <w:adjustRightInd w:val="0"/>
        <w:spacing w:after="0" w:line="360" w:lineRule="auto"/>
        <w:rPr>
          <w:rFonts w:ascii="Arial" w:hAnsi="Arial" w:cs="Arial"/>
          <w:color w:val="000000"/>
          <w:sz w:val="20"/>
          <w:szCs w:val="20"/>
        </w:rPr>
      </w:pPr>
      <w:r w:rsidRPr="00493F28">
        <w:rPr>
          <w:rFonts w:ascii="Arial" w:hAnsi="Arial" w:cs="Arial"/>
          <w:color w:val="000000"/>
          <w:sz w:val="20"/>
          <w:szCs w:val="20"/>
        </w:rPr>
        <w:t>Para reducir radicales común índice se toma como índice común el mcm de los índices.</w:t>
      </w:r>
      <w:r>
        <w:rPr>
          <w:rFonts w:ascii="Arial" w:hAnsi="Arial" w:cs="Arial"/>
          <w:color w:val="000000"/>
          <w:sz w:val="20"/>
          <w:szCs w:val="20"/>
        </w:rPr>
        <w:t xml:space="preserve"> </w:t>
      </w:r>
      <w:r w:rsidRPr="00493F28">
        <w:rPr>
          <w:rFonts w:ascii="Arial" w:hAnsi="Arial" w:cs="Arial"/>
          <w:color w:val="000000"/>
          <w:sz w:val="20"/>
          <w:szCs w:val="20"/>
        </w:rPr>
        <w:t>El común índice se divide entre cada índice y el resultado se multiplica por el exponente del</w:t>
      </w:r>
      <w:r>
        <w:rPr>
          <w:rFonts w:ascii="Arial" w:hAnsi="Arial" w:cs="Arial"/>
          <w:color w:val="000000"/>
          <w:sz w:val="20"/>
          <w:szCs w:val="20"/>
        </w:rPr>
        <w:t xml:space="preserve"> </w:t>
      </w:r>
      <w:r w:rsidRPr="00493F28">
        <w:rPr>
          <w:rFonts w:ascii="Arial" w:hAnsi="Arial" w:cs="Arial"/>
          <w:color w:val="000000"/>
          <w:sz w:val="20"/>
          <w:szCs w:val="20"/>
        </w:rPr>
        <w:t xml:space="preserve">radicando. </w:t>
      </w:r>
    </w:p>
    <w:p w:rsidR="00335685" w:rsidRDefault="00335685" w:rsidP="00335685">
      <w:pPr>
        <w:autoSpaceDE w:val="0"/>
        <w:autoSpaceDN w:val="0"/>
        <w:adjustRightInd w:val="0"/>
        <w:spacing w:after="0" w:line="360" w:lineRule="auto"/>
        <w:rPr>
          <w:rFonts w:ascii="Arial" w:hAnsi="Arial" w:cs="Arial"/>
          <w:color w:val="000000"/>
          <w:sz w:val="20"/>
          <w:szCs w:val="20"/>
        </w:rPr>
      </w:pPr>
      <w:r>
        <w:rPr>
          <w:rFonts w:ascii="Arial" w:hAnsi="Arial" w:cs="Arial"/>
          <w:noProof/>
          <w:color w:val="000000"/>
          <w:sz w:val="20"/>
          <w:szCs w:val="20"/>
          <w:lang w:eastAsia="es-ES"/>
        </w:rPr>
        <w:drawing>
          <wp:inline distT="0" distB="0" distL="0" distR="0">
            <wp:extent cx="6277610" cy="360680"/>
            <wp:effectExtent l="19050" t="0" r="889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srcRect/>
                    <a:stretch>
                      <a:fillRect/>
                    </a:stretch>
                  </pic:blipFill>
                  <pic:spPr bwMode="auto">
                    <a:xfrm>
                      <a:off x="0" y="0"/>
                      <a:ext cx="6277610" cy="360680"/>
                    </a:xfrm>
                    <a:prstGeom prst="rect">
                      <a:avLst/>
                    </a:prstGeom>
                    <a:noFill/>
                    <a:ln w="9525">
                      <a:noFill/>
                      <a:miter lim="800000"/>
                      <a:headEnd/>
                      <a:tailEnd/>
                    </a:ln>
                  </pic:spPr>
                </pic:pic>
              </a:graphicData>
            </a:graphic>
          </wp:inline>
        </w:drawing>
      </w:r>
    </w:p>
    <w:p w:rsidR="00335685" w:rsidRDefault="00335685" w:rsidP="00335685">
      <w:pPr>
        <w:spacing w:line="360" w:lineRule="auto"/>
        <w:rPr>
          <w:rFonts w:ascii="Arial" w:hAnsi="Arial" w:cs="Arial"/>
          <w:b/>
          <w:bCs/>
          <w:color w:val="000000"/>
          <w:sz w:val="20"/>
          <w:szCs w:val="20"/>
        </w:rPr>
      </w:pPr>
      <w:r>
        <w:rPr>
          <w:rFonts w:ascii="Arial" w:hAnsi="Arial" w:cs="Arial"/>
          <w:b/>
          <w:bCs/>
          <w:color w:val="000000"/>
          <w:sz w:val="20"/>
          <w:szCs w:val="20"/>
        </w:rPr>
        <w:t xml:space="preserve">Ejercicios fotocopia: </w:t>
      </w:r>
      <w:r w:rsidR="00007D41">
        <w:rPr>
          <w:rFonts w:ascii="Arial" w:hAnsi="Arial" w:cs="Arial"/>
          <w:b/>
          <w:bCs/>
          <w:color w:val="000000"/>
          <w:sz w:val="20"/>
          <w:szCs w:val="20"/>
        </w:rPr>
        <w:t>26, 27, 28, 29, 30, 31</w:t>
      </w:r>
    </w:p>
    <w:p w:rsidR="00335685" w:rsidRPr="00335685" w:rsidRDefault="00335685" w:rsidP="00335685">
      <w:pPr>
        <w:autoSpaceDE w:val="0"/>
        <w:autoSpaceDN w:val="0"/>
        <w:adjustRightInd w:val="0"/>
        <w:spacing w:after="0"/>
        <w:rPr>
          <w:rFonts w:ascii="Arial" w:hAnsi="Arial" w:cs="Arial"/>
          <w:b/>
          <w:caps/>
          <w:sz w:val="28"/>
          <w:szCs w:val="28"/>
        </w:rPr>
      </w:pPr>
      <w:r>
        <w:rPr>
          <w:rFonts w:ascii="Arial" w:hAnsi="Arial" w:cs="Arial"/>
          <w:b/>
          <w:color w:val="000000"/>
          <w:sz w:val="28"/>
          <w:szCs w:val="28"/>
        </w:rPr>
        <w:t>8</w:t>
      </w:r>
      <w:r w:rsidRPr="00335685">
        <w:rPr>
          <w:rFonts w:ascii="Arial" w:hAnsi="Arial" w:cs="Arial"/>
          <w:b/>
          <w:color w:val="000000"/>
          <w:sz w:val="28"/>
          <w:szCs w:val="28"/>
        </w:rPr>
        <w:t>.</w:t>
      </w:r>
      <w:r w:rsidRPr="00335685">
        <w:rPr>
          <w:rFonts w:ascii="Calibri" w:hAnsi="Calibri" w:cs="Calibri"/>
          <w:b/>
          <w:color w:val="000000"/>
          <w:sz w:val="28"/>
          <w:szCs w:val="28"/>
        </w:rPr>
        <w:t xml:space="preserve"> </w:t>
      </w:r>
      <w:r w:rsidRPr="00335685">
        <w:rPr>
          <w:rFonts w:ascii="Arial" w:hAnsi="Arial" w:cs="Arial"/>
          <w:b/>
          <w:caps/>
          <w:sz w:val="28"/>
          <w:szCs w:val="28"/>
        </w:rPr>
        <w:t>OPERACIONES CON RADICALES</w:t>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8</w:t>
      </w:r>
      <w:r w:rsidRPr="00335685">
        <w:rPr>
          <w:rFonts w:ascii="Arial" w:hAnsi="Arial" w:cs="Arial"/>
          <w:b/>
          <w:sz w:val="24"/>
          <w:szCs w:val="24"/>
          <w:u w:val="single"/>
        </w:rPr>
        <w:t>.1. Suma y resta de radicales</w:t>
      </w:r>
    </w:p>
    <w:p w:rsidR="00335685" w:rsidRPr="00FD3B16" w:rsidRDefault="00335685" w:rsidP="00335685">
      <w:pPr>
        <w:autoSpaceDE w:val="0"/>
        <w:autoSpaceDN w:val="0"/>
        <w:adjustRightInd w:val="0"/>
        <w:spacing w:after="0" w:line="360" w:lineRule="auto"/>
        <w:rPr>
          <w:rFonts w:ascii="Arial" w:hAnsi="Arial" w:cs="Arial"/>
          <w:color w:val="000000"/>
          <w:sz w:val="20"/>
          <w:szCs w:val="20"/>
        </w:rPr>
      </w:pPr>
      <w:r w:rsidRPr="00FD3B16">
        <w:rPr>
          <w:rFonts w:ascii="Arial" w:hAnsi="Arial" w:cs="Arial"/>
          <w:color w:val="000000"/>
          <w:sz w:val="20"/>
          <w:szCs w:val="20"/>
        </w:rPr>
        <w:t>Para poder sumar o restar términos con raíces, todos los términos deben llevar la misma raíz.</w:t>
      </w:r>
      <w:r>
        <w:rPr>
          <w:rFonts w:ascii="Arial" w:hAnsi="Arial" w:cs="Arial"/>
          <w:color w:val="000000"/>
          <w:sz w:val="20"/>
          <w:szCs w:val="20"/>
        </w:rPr>
        <w:t xml:space="preserve"> </w:t>
      </w:r>
      <w:r w:rsidRPr="00FD3B16">
        <w:rPr>
          <w:rFonts w:ascii="Arial" w:hAnsi="Arial" w:cs="Arial"/>
          <w:color w:val="000000"/>
          <w:sz w:val="20"/>
          <w:szCs w:val="20"/>
        </w:rPr>
        <w:t>Para realizar las sumas y restas se saca factor común el radical</w:t>
      </w:r>
    </w:p>
    <w:p w:rsidR="00335685" w:rsidRPr="00335685" w:rsidRDefault="00335685" w:rsidP="00335685">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6645910" cy="861659"/>
            <wp:effectExtent l="1905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srcRect/>
                    <a:stretch>
                      <a:fillRect/>
                    </a:stretch>
                  </pic:blipFill>
                  <pic:spPr bwMode="auto">
                    <a:xfrm>
                      <a:off x="0" y="0"/>
                      <a:ext cx="6645910" cy="861659"/>
                    </a:xfrm>
                    <a:prstGeom prst="rect">
                      <a:avLst/>
                    </a:prstGeom>
                    <a:noFill/>
                    <a:ln w="9525">
                      <a:noFill/>
                      <a:miter lim="800000"/>
                      <a:headEnd/>
                      <a:tailEnd/>
                    </a:ln>
                  </pic:spPr>
                </pic:pic>
              </a:graphicData>
            </a:graphic>
          </wp:inline>
        </w:drawing>
      </w:r>
      <w:r>
        <w:rPr>
          <w:rFonts w:ascii="Arial" w:hAnsi="Arial" w:cs="Arial"/>
          <w:b/>
          <w:sz w:val="24"/>
          <w:szCs w:val="24"/>
          <w:u w:val="single"/>
        </w:rPr>
        <w:t>8</w:t>
      </w:r>
      <w:r w:rsidRPr="00335685">
        <w:rPr>
          <w:rFonts w:ascii="Arial" w:hAnsi="Arial" w:cs="Arial"/>
          <w:b/>
          <w:sz w:val="24"/>
          <w:szCs w:val="24"/>
          <w:u w:val="single"/>
        </w:rPr>
        <w:t>.2. Producto de radicales</w:t>
      </w:r>
    </w:p>
    <w:p w:rsidR="00335685" w:rsidRPr="00FD3B16" w:rsidRDefault="00335685" w:rsidP="00335685">
      <w:pPr>
        <w:autoSpaceDE w:val="0"/>
        <w:autoSpaceDN w:val="0"/>
        <w:adjustRightInd w:val="0"/>
        <w:spacing w:after="0" w:line="360" w:lineRule="auto"/>
        <w:rPr>
          <w:rFonts w:ascii="Arial" w:hAnsi="Arial" w:cs="Arial"/>
          <w:color w:val="000000"/>
          <w:sz w:val="20"/>
          <w:szCs w:val="20"/>
        </w:rPr>
      </w:pPr>
      <w:r w:rsidRPr="00FD3B16">
        <w:rPr>
          <w:rFonts w:ascii="Arial" w:hAnsi="Arial" w:cs="Arial"/>
          <w:color w:val="000000"/>
          <w:sz w:val="20"/>
          <w:szCs w:val="20"/>
        </w:rPr>
        <w:t>Si tienen el mismo índice, se deja el mismo índice y se multiplican los radicandos.</w:t>
      </w:r>
    </w:p>
    <w:p w:rsidR="00335685" w:rsidRPr="00FD3B16" w:rsidRDefault="00335685" w:rsidP="00335685">
      <w:pPr>
        <w:autoSpaceDE w:val="0"/>
        <w:autoSpaceDN w:val="0"/>
        <w:adjustRightInd w:val="0"/>
        <w:spacing w:after="0" w:line="360" w:lineRule="auto"/>
        <w:rPr>
          <w:rFonts w:ascii="Arial" w:hAnsi="Arial" w:cs="Arial"/>
          <w:color w:val="000000"/>
          <w:sz w:val="20"/>
          <w:szCs w:val="20"/>
        </w:rPr>
      </w:pPr>
      <w:r>
        <w:rPr>
          <w:rFonts w:ascii="Calibri" w:hAnsi="Calibri" w:cs="Calibri"/>
          <w:noProof/>
          <w:color w:val="000000"/>
          <w:sz w:val="24"/>
          <w:szCs w:val="24"/>
          <w:lang w:eastAsia="es-ES"/>
        </w:rPr>
        <w:drawing>
          <wp:inline distT="0" distB="0" distL="0" distR="0">
            <wp:extent cx="6645910" cy="509258"/>
            <wp:effectExtent l="19050" t="0" r="254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srcRect/>
                    <a:stretch>
                      <a:fillRect/>
                    </a:stretch>
                  </pic:blipFill>
                  <pic:spPr bwMode="auto">
                    <a:xfrm>
                      <a:off x="0" y="0"/>
                      <a:ext cx="6645910" cy="509258"/>
                    </a:xfrm>
                    <a:prstGeom prst="rect">
                      <a:avLst/>
                    </a:prstGeom>
                    <a:noFill/>
                    <a:ln w="9525">
                      <a:noFill/>
                      <a:miter lim="800000"/>
                      <a:headEnd/>
                      <a:tailEnd/>
                    </a:ln>
                  </pic:spPr>
                </pic:pic>
              </a:graphicData>
            </a:graphic>
          </wp:inline>
        </w:drawing>
      </w:r>
      <w:r w:rsidRPr="00FD3B16">
        <w:rPr>
          <w:rFonts w:ascii="Arial" w:hAnsi="Arial" w:cs="Arial"/>
          <w:color w:val="000000"/>
          <w:sz w:val="20"/>
          <w:szCs w:val="20"/>
        </w:rPr>
        <w:t>Cuando no tengan el mismo índice se reduce a común índice y se aplica la regla anterior</w:t>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8</w:t>
      </w:r>
      <w:r w:rsidRPr="00335685">
        <w:rPr>
          <w:rFonts w:ascii="Arial" w:hAnsi="Arial" w:cs="Arial"/>
          <w:b/>
          <w:sz w:val="24"/>
          <w:szCs w:val="24"/>
          <w:u w:val="single"/>
        </w:rPr>
        <w:t>.3. División de radicales</w:t>
      </w:r>
    </w:p>
    <w:p w:rsidR="00335685" w:rsidRPr="00FD3B16" w:rsidRDefault="00335685" w:rsidP="00335685">
      <w:pPr>
        <w:autoSpaceDE w:val="0"/>
        <w:autoSpaceDN w:val="0"/>
        <w:adjustRightInd w:val="0"/>
        <w:spacing w:after="0"/>
        <w:rPr>
          <w:rFonts w:ascii="Arial" w:hAnsi="Arial" w:cs="Arial"/>
          <w:color w:val="000000"/>
          <w:sz w:val="20"/>
          <w:szCs w:val="20"/>
        </w:rPr>
      </w:pPr>
      <w:r w:rsidRPr="00FD3B16">
        <w:rPr>
          <w:rFonts w:ascii="Arial" w:hAnsi="Arial" w:cs="Arial"/>
          <w:color w:val="000000"/>
          <w:sz w:val="20"/>
          <w:szCs w:val="20"/>
        </w:rPr>
        <w:t>S</w:t>
      </w:r>
      <w:r w:rsidRPr="0064629C">
        <w:rPr>
          <w:rFonts w:ascii="Calibri" w:hAnsi="Calibri" w:cs="Calibri"/>
          <w:color w:val="000000"/>
          <w:sz w:val="24"/>
          <w:szCs w:val="24"/>
        </w:rPr>
        <w:t xml:space="preserve">i </w:t>
      </w:r>
      <w:r w:rsidRPr="00FD3B16">
        <w:rPr>
          <w:rFonts w:ascii="Arial" w:hAnsi="Arial" w:cs="Arial"/>
          <w:color w:val="000000"/>
          <w:sz w:val="20"/>
          <w:szCs w:val="20"/>
        </w:rPr>
        <w:t>tienen el mismo índice, se deja el mismo índice y se dividen los radicandos</w:t>
      </w:r>
    </w:p>
    <w:p w:rsidR="00335685" w:rsidRPr="0064629C" w:rsidRDefault="00335685" w:rsidP="00335685">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6049010" cy="668020"/>
            <wp:effectExtent l="19050" t="0" r="889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a:stretch>
                      <a:fillRect/>
                    </a:stretch>
                  </pic:blipFill>
                  <pic:spPr bwMode="auto">
                    <a:xfrm>
                      <a:off x="0" y="0"/>
                      <a:ext cx="6049010" cy="668020"/>
                    </a:xfrm>
                    <a:prstGeom prst="rect">
                      <a:avLst/>
                    </a:prstGeom>
                    <a:noFill/>
                    <a:ln w="9525">
                      <a:noFill/>
                      <a:miter lim="800000"/>
                      <a:headEnd/>
                      <a:tailEnd/>
                    </a:ln>
                  </pic:spPr>
                </pic:pic>
              </a:graphicData>
            </a:graphic>
          </wp:inline>
        </w:drawing>
      </w:r>
    </w:p>
    <w:p w:rsidR="00335685" w:rsidRDefault="00335685" w:rsidP="00335685">
      <w:pPr>
        <w:autoSpaceDE w:val="0"/>
        <w:autoSpaceDN w:val="0"/>
        <w:adjustRightInd w:val="0"/>
        <w:spacing w:after="0"/>
        <w:rPr>
          <w:rFonts w:ascii="Arial" w:hAnsi="Arial" w:cs="Arial"/>
          <w:color w:val="000000"/>
          <w:sz w:val="20"/>
          <w:szCs w:val="20"/>
        </w:rPr>
      </w:pPr>
      <w:r w:rsidRPr="00FD3B16">
        <w:rPr>
          <w:rFonts w:ascii="Arial" w:hAnsi="Arial" w:cs="Arial"/>
          <w:color w:val="000000"/>
          <w:sz w:val="20"/>
          <w:szCs w:val="20"/>
        </w:rPr>
        <w:t>Cuando no tengan el mismo índice se reduce a común índice y se aplica la regla anterior</w:t>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8</w:t>
      </w:r>
      <w:r w:rsidRPr="00335685">
        <w:rPr>
          <w:rFonts w:ascii="Arial" w:hAnsi="Arial" w:cs="Arial"/>
          <w:b/>
          <w:sz w:val="24"/>
          <w:szCs w:val="24"/>
          <w:u w:val="single"/>
        </w:rPr>
        <w:t>.4. Potencia de radicales</w:t>
      </w:r>
    </w:p>
    <w:p w:rsidR="00335685" w:rsidRPr="00FD3B16" w:rsidRDefault="00335685" w:rsidP="00335685">
      <w:pPr>
        <w:autoSpaceDE w:val="0"/>
        <w:autoSpaceDN w:val="0"/>
        <w:adjustRightInd w:val="0"/>
        <w:spacing w:after="0" w:line="360" w:lineRule="auto"/>
        <w:rPr>
          <w:rFonts w:ascii="Arial" w:hAnsi="Arial" w:cs="Arial"/>
          <w:color w:val="000000"/>
          <w:sz w:val="20"/>
          <w:szCs w:val="20"/>
        </w:rPr>
      </w:pPr>
      <w:r w:rsidRPr="00FD3B16">
        <w:rPr>
          <w:rFonts w:ascii="Arial" w:hAnsi="Arial" w:cs="Arial"/>
          <w:color w:val="000000"/>
          <w:sz w:val="20"/>
          <w:szCs w:val="20"/>
        </w:rPr>
        <w:t xml:space="preserve">Para hallar la potencia de un radical se deja el mismo </w:t>
      </w:r>
      <w:r>
        <w:rPr>
          <w:rFonts w:ascii="Arial" w:hAnsi="Arial" w:cs="Arial"/>
          <w:color w:val="000000"/>
          <w:sz w:val="20"/>
          <w:szCs w:val="20"/>
        </w:rPr>
        <w:t xml:space="preserve">índice </w:t>
      </w:r>
      <w:r w:rsidRPr="00FD3B16">
        <w:rPr>
          <w:rFonts w:ascii="Arial" w:hAnsi="Arial" w:cs="Arial"/>
          <w:color w:val="000000"/>
          <w:sz w:val="20"/>
          <w:szCs w:val="20"/>
        </w:rPr>
        <w:t>y el radicando se eleva al exponente de la potencia.</w:t>
      </w:r>
    </w:p>
    <w:p w:rsidR="00335685" w:rsidRPr="0064629C" w:rsidRDefault="00335685" w:rsidP="00335685">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lastRenderedPageBreak/>
        <w:drawing>
          <wp:inline distT="0" distB="0" distL="0" distR="0">
            <wp:extent cx="6645910" cy="532364"/>
            <wp:effectExtent l="19050" t="0" r="254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print"/>
                    <a:srcRect/>
                    <a:stretch>
                      <a:fillRect/>
                    </a:stretch>
                  </pic:blipFill>
                  <pic:spPr bwMode="auto">
                    <a:xfrm>
                      <a:off x="0" y="0"/>
                      <a:ext cx="6645910" cy="532364"/>
                    </a:xfrm>
                    <a:prstGeom prst="rect">
                      <a:avLst/>
                    </a:prstGeom>
                    <a:noFill/>
                    <a:ln w="9525">
                      <a:noFill/>
                      <a:miter lim="800000"/>
                      <a:headEnd/>
                      <a:tailEnd/>
                    </a:ln>
                  </pic:spPr>
                </pic:pic>
              </a:graphicData>
            </a:graphic>
          </wp:inline>
        </w:drawing>
      </w:r>
    </w:p>
    <w:p w:rsidR="00335685" w:rsidRDefault="00335685" w:rsidP="00335685">
      <w:pPr>
        <w:autoSpaceDE w:val="0"/>
        <w:autoSpaceDN w:val="0"/>
        <w:adjustRightInd w:val="0"/>
        <w:spacing w:after="0"/>
        <w:rPr>
          <w:rFonts w:ascii="Arial" w:hAnsi="Arial" w:cs="Arial"/>
          <w:b/>
          <w:u w:val="single"/>
        </w:rPr>
      </w:pP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8</w:t>
      </w:r>
      <w:r w:rsidRPr="00335685">
        <w:rPr>
          <w:rFonts w:ascii="Arial" w:hAnsi="Arial" w:cs="Arial"/>
          <w:b/>
          <w:sz w:val="24"/>
          <w:szCs w:val="24"/>
          <w:u w:val="single"/>
        </w:rPr>
        <w:t>.5. Raíz de radicales</w:t>
      </w:r>
    </w:p>
    <w:p w:rsidR="00335685" w:rsidRPr="00FD3B16" w:rsidRDefault="00335685" w:rsidP="00335685">
      <w:pPr>
        <w:autoSpaceDE w:val="0"/>
        <w:autoSpaceDN w:val="0"/>
        <w:adjustRightInd w:val="0"/>
        <w:spacing w:after="0" w:line="360" w:lineRule="auto"/>
        <w:rPr>
          <w:rFonts w:ascii="Arial" w:hAnsi="Arial" w:cs="Arial"/>
          <w:color w:val="000000"/>
          <w:sz w:val="20"/>
          <w:szCs w:val="20"/>
        </w:rPr>
      </w:pPr>
      <w:r w:rsidRPr="00FD3B16">
        <w:rPr>
          <w:rFonts w:ascii="Arial" w:hAnsi="Arial" w:cs="Arial"/>
          <w:color w:val="000000"/>
          <w:sz w:val="20"/>
          <w:szCs w:val="20"/>
        </w:rPr>
        <w:t>Para calcular la raíz de un radical, se multiplican los índices y se deja el mismo radicando.</w:t>
      </w:r>
    </w:p>
    <w:p w:rsidR="00335685" w:rsidRDefault="00335685" w:rsidP="00335685">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5706110" cy="580390"/>
            <wp:effectExtent l="19050" t="0" r="889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5706110" cy="580390"/>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8</w:t>
      </w:r>
      <w:r w:rsidRPr="00335685">
        <w:rPr>
          <w:rFonts w:ascii="Arial" w:hAnsi="Arial" w:cs="Arial"/>
          <w:b/>
          <w:sz w:val="24"/>
          <w:szCs w:val="24"/>
          <w:u w:val="single"/>
        </w:rPr>
        <w:t>.6. Raíz de un producto</w:t>
      </w:r>
    </w:p>
    <w:p w:rsidR="00335685" w:rsidRPr="001B4070" w:rsidRDefault="00335685" w:rsidP="00335685">
      <w:pPr>
        <w:autoSpaceDE w:val="0"/>
        <w:autoSpaceDN w:val="0"/>
        <w:adjustRightInd w:val="0"/>
        <w:spacing w:after="0" w:line="360" w:lineRule="auto"/>
        <w:rPr>
          <w:rFonts w:ascii="Arial" w:hAnsi="Arial" w:cs="Arial"/>
          <w:color w:val="000000"/>
          <w:sz w:val="20"/>
          <w:szCs w:val="20"/>
        </w:rPr>
      </w:pPr>
      <w:r w:rsidRPr="001B4070">
        <w:rPr>
          <w:rFonts w:ascii="Arial" w:hAnsi="Arial" w:cs="Arial"/>
          <w:color w:val="000000"/>
          <w:sz w:val="20"/>
          <w:szCs w:val="20"/>
        </w:rPr>
        <w:t>Para calcular la raíz de un producto, se calcula la raíz de cada factor.</w:t>
      </w:r>
    </w:p>
    <w:p w:rsidR="00335685" w:rsidRDefault="00335685" w:rsidP="00335685">
      <w:pPr>
        <w:autoSpaceDE w:val="0"/>
        <w:autoSpaceDN w:val="0"/>
        <w:adjustRightInd w:val="0"/>
        <w:spacing w:after="0"/>
        <w:rPr>
          <w:rFonts w:ascii="Arial" w:hAnsi="Arial" w:cs="Arial"/>
          <w:b/>
          <w:u w:val="single"/>
        </w:rPr>
      </w:pPr>
      <w:r>
        <w:rPr>
          <w:rFonts w:ascii="Calibri" w:hAnsi="Calibri" w:cs="Calibri"/>
          <w:noProof/>
          <w:color w:val="000000"/>
          <w:sz w:val="24"/>
          <w:szCs w:val="24"/>
          <w:lang w:eastAsia="es-ES"/>
        </w:rPr>
        <w:drawing>
          <wp:inline distT="0" distB="0" distL="0" distR="0">
            <wp:extent cx="5328285" cy="430530"/>
            <wp:effectExtent l="19050" t="0" r="571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cstate="print"/>
                    <a:srcRect/>
                    <a:stretch>
                      <a:fillRect/>
                    </a:stretch>
                  </pic:blipFill>
                  <pic:spPr bwMode="auto">
                    <a:xfrm>
                      <a:off x="0" y="0"/>
                      <a:ext cx="5328285" cy="430530"/>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8</w:t>
      </w:r>
      <w:r w:rsidRPr="00335685">
        <w:rPr>
          <w:rFonts w:ascii="Arial" w:hAnsi="Arial" w:cs="Arial"/>
          <w:b/>
          <w:sz w:val="24"/>
          <w:szCs w:val="24"/>
          <w:u w:val="single"/>
        </w:rPr>
        <w:t>.7. Raíz de un cociente</w:t>
      </w:r>
    </w:p>
    <w:p w:rsidR="00335685" w:rsidRPr="001B4070" w:rsidRDefault="00335685" w:rsidP="00335685">
      <w:pPr>
        <w:autoSpaceDE w:val="0"/>
        <w:autoSpaceDN w:val="0"/>
        <w:adjustRightInd w:val="0"/>
        <w:spacing w:after="0" w:line="360" w:lineRule="auto"/>
        <w:rPr>
          <w:rFonts w:ascii="Arial" w:hAnsi="Arial" w:cs="Arial"/>
          <w:color w:val="000000"/>
          <w:sz w:val="20"/>
          <w:szCs w:val="20"/>
        </w:rPr>
      </w:pPr>
      <w:r w:rsidRPr="001B4070">
        <w:rPr>
          <w:rFonts w:ascii="Arial" w:hAnsi="Arial" w:cs="Arial"/>
          <w:color w:val="000000"/>
          <w:sz w:val="20"/>
          <w:szCs w:val="20"/>
        </w:rPr>
        <w:t>Para calcular la raíz de un cociente, se calcula la raíz de cada término.</w:t>
      </w:r>
    </w:p>
    <w:p w:rsidR="00335685" w:rsidRDefault="00335685" w:rsidP="00335685">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4370070" cy="55372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srcRect/>
                    <a:stretch>
                      <a:fillRect/>
                    </a:stretch>
                  </pic:blipFill>
                  <pic:spPr bwMode="auto">
                    <a:xfrm>
                      <a:off x="0" y="0"/>
                      <a:ext cx="4370070" cy="553720"/>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Arial" w:hAnsi="Arial" w:cs="Arial"/>
          <w:b/>
          <w:sz w:val="24"/>
          <w:szCs w:val="24"/>
          <w:u w:val="single"/>
        </w:rPr>
        <w:t>8</w:t>
      </w:r>
      <w:r w:rsidRPr="00335685">
        <w:rPr>
          <w:rFonts w:ascii="Arial" w:hAnsi="Arial" w:cs="Arial"/>
          <w:b/>
          <w:sz w:val="24"/>
          <w:szCs w:val="24"/>
          <w:u w:val="single"/>
        </w:rPr>
        <w:t>.8. Introducción de factores en la raíz</w:t>
      </w:r>
    </w:p>
    <w:p w:rsidR="00335685" w:rsidRDefault="00335685" w:rsidP="00335685">
      <w:pPr>
        <w:autoSpaceDE w:val="0"/>
        <w:autoSpaceDN w:val="0"/>
        <w:adjustRightInd w:val="0"/>
        <w:spacing w:after="0" w:line="360" w:lineRule="auto"/>
        <w:rPr>
          <w:rFonts w:ascii="Arial" w:hAnsi="Arial" w:cs="Arial"/>
          <w:color w:val="000000"/>
          <w:sz w:val="20"/>
          <w:szCs w:val="20"/>
        </w:rPr>
      </w:pPr>
      <w:r w:rsidRPr="001B4070">
        <w:rPr>
          <w:rFonts w:ascii="Arial" w:hAnsi="Arial" w:cs="Arial"/>
          <w:color w:val="000000"/>
          <w:sz w:val="20"/>
          <w:szCs w:val="20"/>
        </w:rPr>
        <w:t xml:space="preserve">Para introducir un factor en una raíz se eleva el factor al índice de la raíz: </w:t>
      </w:r>
      <w:r>
        <w:rPr>
          <w:rFonts w:ascii="Arial" w:hAnsi="Arial" w:cs="Arial" w:hint="eastAsia"/>
          <w:noProof/>
          <w:color w:val="000000"/>
          <w:sz w:val="20"/>
          <w:szCs w:val="20"/>
          <w:lang w:eastAsia="es-ES"/>
        </w:rPr>
        <w:drawing>
          <wp:inline distT="0" distB="0" distL="0" distR="0">
            <wp:extent cx="1099185" cy="263525"/>
            <wp:effectExtent l="19050" t="0" r="571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srcRect/>
                    <a:stretch>
                      <a:fillRect/>
                    </a:stretch>
                  </pic:blipFill>
                  <pic:spPr bwMode="auto">
                    <a:xfrm>
                      <a:off x="0" y="0"/>
                      <a:ext cx="1099185" cy="263525"/>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rPr>
          <w:rFonts w:ascii="Arial" w:hAnsi="Arial" w:cs="Arial"/>
          <w:b/>
          <w:sz w:val="24"/>
          <w:szCs w:val="24"/>
          <w:u w:val="single"/>
        </w:rPr>
      </w:pPr>
      <w:r>
        <w:rPr>
          <w:rFonts w:ascii="Calibri" w:hAnsi="Calibri" w:cs="Calibri"/>
          <w:noProof/>
          <w:color w:val="000000"/>
          <w:sz w:val="24"/>
          <w:szCs w:val="24"/>
          <w:lang w:eastAsia="es-ES"/>
        </w:rPr>
        <w:drawing>
          <wp:inline distT="0" distB="0" distL="0" distR="0">
            <wp:extent cx="6645910" cy="289028"/>
            <wp:effectExtent l="19050" t="0" r="254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srcRect/>
                    <a:stretch>
                      <a:fillRect/>
                    </a:stretch>
                  </pic:blipFill>
                  <pic:spPr bwMode="auto">
                    <a:xfrm>
                      <a:off x="0" y="0"/>
                      <a:ext cx="6645910" cy="289028"/>
                    </a:xfrm>
                    <a:prstGeom prst="rect">
                      <a:avLst/>
                    </a:prstGeom>
                    <a:noFill/>
                    <a:ln w="9525">
                      <a:noFill/>
                      <a:miter lim="800000"/>
                      <a:headEnd/>
                      <a:tailEnd/>
                    </a:ln>
                  </pic:spPr>
                </pic:pic>
              </a:graphicData>
            </a:graphic>
          </wp:inline>
        </w:drawing>
      </w:r>
      <w:r>
        <w:rPr>
          <w:rFonts w:ascii="Arial" w:hAnsi="Arial" w:cs="Arial"/>
          <w:b/>
          <w:sz w:val="24"/>
          <w:szCs w:val="24"/>
          <w:u w:val="single"/>
        </w:rPr>
        <w:t>8</w:t>
      </w:r>
      <w:r w:rsidRPr="00335685">
        <w:rPr>
          <w:rFonts w:ascii="Arial" w:hAnsi="Arial" w:cs="Arial"/>
          <w:b/>
          <w:sz w:val="24"/>
          <w:szCs w:val="24"/>
          <w:u w:val="single"/>
        </w:rPr>
        <w:t>.9. Extracción de factores de la raíz</w:t>
      </w:r>
    </w:p>
    <w:p w:rsidR="00335685" w:rsidRDefault="00335685" w:rsidP="00335685">
      <w:pPr>
        <w:autoSpaceDE w:val="0"/>
        <w:autoSpaceDN w:val="0"/>
        <w:adjustRightInd w:val="0"/>
        <w:spacing w:after="0" w:line="360" w:lineRule="auto"/>
        <w:rPr>
          <w:rFonts w:ascii="Arial" w:hAnsi="Arial" w:cs="Arial"/>
          <w:color w:val="000000"/>
          <w:sz w:val="20"/>
          <w:szCs w:val="20"/>
        </w:rPr>
      </w:pPr>
      <w:r w:rsidRPr="001B4070">
        <w:rPr>
          <w:rFonts w:ascii="Arial" w:hAnsi="Arial" w:cs="Arial"/>
          <w:color w:val="000000"/>
          <w:sz w:val="20"/>
          <w:szCs w:val="20"/>
        </w:rPr>
        <w:t>Para extraer factores de una raíz se expresan como potencia de exponente el índice de la raíz y se</w:t>
      </w:r>
      <w:r>
        <w:rPr>
          <w:rFonts w:ascii="Arial" w:hAnsi="Arial" w:cs="Arial"/>
          <w:color w:val="000000"/>
          <w:sz w:val="20"/>
          <w:szCs w:val="20"/>
        </w:rPr>
        <w:t xml:space="preserve"> </w:t>
      </w:r>
      <w:r w:rsidRPr="001B4070">
        <w:rPr>
          <w:rFonts w:ascii="Arial" w:hAnsi="Arial" w:cs="Arial"/>
          <w:color w:val="000000"/>
          <w:sz w:val="20"/>
          <w:szCs w:val="20"/>
        </w:rPr>
        <w:t xml:space="preserve">usa la formula: </w:t>
      </w:r>
      <w:r>
        <w:rPr>
          <w:rFonts w:ascii="Arial" w:hAnsi="Arial" w:cs="Arial" w:hint="eastAsia"/>
          <w:noProof/>
          <w:color w:val="000000"/>
          <w:sz w:val="20"/>
          <w:szCs w:val="20"/>
          <w:lang w:eastAsia="es-ES"/>
        </w:rPr>
        <w:drawing>
          <wp:inline distT="0" distB="0" distL="0" distR="0">
            <wp:extent cx="1134110" cy="299085"/>
            <wp:effectExtent l="19050" t="0" r="889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srcRect/>
                    <a:stretch>
                      <a:fillRect/>
                    </a:stretch>
                  </pic:blipFill>
                  <pic:spPr bwMode="auto">
                    <a:xfrm>
                      <a:off x="0" y="0"/>
                      <a:ext cx="1134110" cy="299085"/>
                    </a:xfrm>
                    <a:prstGeom prst="rect">
                      <a:avLst/>
                    </a:prstGeom>
                    <a:noFill/>
                    <a:ln w="9525">
                      <a:noFill/>
                      <a:miter lim="800000"/>
                      <a:headEnd/>
                      <a:tailEnd/>
                    </a:ln>
                  </pic:spPr>
                </pic:pic>
              </a:graphicData>
            </a:graphic>
          </wp:inline>
        </w:drawing>
      </w:r>
    </w:p>
    <w:p w:rsidR="00335685" w:rsidRDefault="00335685" w:rsidP="00335685">
      <w:pPr>
        <w:autoSpaceDE w:val="0"/>
        <w:autoSpaceDN w:val="0"/>
        <w:adjustRightInd w:val="0"/>
        <w:spacing w:after="0" w:line="360" w:lineRule="auto"/>
        <w:rPr>
          <w:rFonts w:ascii="Arial" w:hAnsi="Arial" w:cs="Arial"/>
          <w:color w:val="000000"/>
          <w:sz w:val="20"/>
          <w:szCs w:val="20"/>
        </w:rPr>
      </w:pPr>
      <w:r>
        <w:rPr>
          <w:rFonts w:ascii="Arial" w:hAnsi="Arial" w:cs="Arial"/>
          <w:noProof/>
          <w:color w:val="000000"/>
          <w:sz w:val="20"/>
          <w:szCs w:val="20"/>
          <w:lang w:eastAsia="es-ES"/>
        </w:rPr>
        <w:drawing>
          <wp:inline distT="0" distB="0" distL="0" distR="0">
            <wp:extent cx="5020310" cy="377825"/>
            <wp:effectExtent l="19050" t="0" r="889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cstate="print"/>
                    <a:srcRect/>
                    <a:stretch>
                      <a:fillRect/>
                    </a:stretch>
                  </pic:blipFill>
                  <pic:spPr bwMode="auto">
                    <a:xfrm>
                      <a:off x="0" y="0"/>
                      <a:ext cx="5020310" cy="377825"/>
                    </a:xfrm>
                    <a:prstGeom prst="rect">
                      <a:avLst/>
                    </a:prstGeom>
                    <a:noFill/>
                    <a:ln w="9525">
                      <a:noFill/>
                      <a:miter lim="800000"/>
                      <a:headEnd/>
                      <a:tailEnd/>
                    </a:ln>
                  </pic:spPr>
                </pic:pic>
              </a:graphicData>
            </a:graphic>
          </wp:inline>
        </w:drawing>
      </w:r>
    </w:p>
    <w:p w:rsidR="00335685" w:rsidRPr="00335685" w:rsidRDefault="00335685" w:rsidP="00335685">
      <w:pPr>
        <w:autoSpaceDE w:val="0"/>
        <w:autoSpaceDN w:val="0"/>
        <w:adjustRightInd w:val="0"/>
        <w:spacing w:after="0" w:line="360" w:lineRule="auto"/>
        <w:rPr>
          <w:rFonts w:ascii="Arial" w:hAnsi="Arial" w:cs="Arial"/>
          <w:b/>
          <w:sz w:val="24"/>
          <w:szCs w:val="24"/>
          <w:u w:val="single"/>
        </w:rPr>
      </w:pPr>
      <w:r w:rsidRPr="00335685">
        <w:rPr>
          <w:rFonts w:ascii="Arial" w:hAnsi="Arial" w:cs="Arial"/>
          <w:b/>
          <w:sz w:val="24"/>
          <w:szCs w:val="24"/>
          <w:u w:val="single"/>
        </w:rPr>
        <w:t>8.10. Racionalización de fracciones radicales</w:t>
      </w:r>
    </w:p>
    <w:p w:rsidR="00335685" w:rsidRPr="001B4070" w:rsidRDefault="00335685" w:rsidP="00335685">
      <w:pPr>
        <w:autoSpaceDE w:val="0"/>
        <w:autoSpaceDN w:val="0"/>
        <w:adjustRightInd w:val="0"/>
        <w:spacing w:after="0" w:line="360" w:lineRule="auto"/>
        <w:rPr>
          <w:rFonts w:ascii="Arial" w:hAnsi="Arial" w:cs="Arial"/>
          <w:color w:val="000000"/>
          <w:sz w:val="20"/>
          <w:szCs w:val="20"/>
        </w:rPr>
      </w:pPr>
      <w:r w:rsidRPr="001B4070">
        <w:rPr>
          <w:rFonts w:ascii="Arial" w:hAnsi="Arial" w:cs="Arial"/>
          <w:color w:val="000000"/>
          <w:sz w:val="20"/>
          <w:szCs w:val="20"/>
        </w:rPr>
        <w:t>Racionalizar una fracción radical con alguna raíz en el denominador es transformarla en otra fracción</w:t>
      </w:r>
      <w:r>
        <w:rPr>
          <w:rFonts w:ascii="Arial" w:hAnsi="Arial" w:cs="Arial"/>
          <w:color w:val="000000"/>
          <w:sz w:val="20"/>
          <w:szCs w:val="20"/>
        </w:rPr>
        <w:t xml:space="preserve"> </w:t>
      </w:r>
      <w:r w:rsidRPr="001B4070">
        <w:rPr>
          <w:rFonts w:ascii="Arial" w:hAnsi="Arial" w:cs="Arial"/>
          <w:color w:val="000000"/>
          <w:sz w:val="20"/>
          <w:szCs w:val="20"/>
        </w:rPr>
        <w:t>equivalente pero que NO tenga ninguna raíz en el denominador.</w:t>
      </w:r>
    </w:p>
    <w:p w:rsidR="00335685" w:rsidRPr="001B4070" w:rsidRDefault="00335685" w:rsidP="00335685">
      <w:pPr>
        <w:autoSpaceDE w:val="0"/>
        <w:autoSpaceDN w:val="0"/>
        <w:adjustRightInd w:val="0"/>
        <w:spacing w:after="0" w:line="360" w:lineRule="auto"/>
        <w:rPr>
          <w:rFonts w:ascii="Arial" w:hAnsi="Arial" w:cs="Arial"/>
          <w:color w:val="000000"/>
          <w:sz w:val="20"/>
          <w:szCs w:val="20"/>
        </w:rPr>
      </w:pPr>
      <w:r w:rsidRPr="001B4070">
        <w:rPr>
          <w:rFonts w:ascii="Arial" w:hAnsi="Arial" w:cs="Arial"/>
          <w:color w:val="000000"/>
          <w:sz w:val="20"/>
          <w:szCs w:val="20"/>
        </w:rPr>
        <w:t>Caso 1: En el denominador solo hay un término en el que aparece alguna raíz</w:t>
      </w:r>
    </w:p>
    <w:p w:rsidR="00335685" w:rsidRDefault="00335685" w:rsidP="00335685">
      <w:pPr>
        <w:autoSpaceDE w:val="0"/>
        <w:autoSpaceDN w:val="0"/>
        <w:adjustRightInd w:val="0"/>
        <w:spacing w:after="0" w:line="360" w:lineRule="auto"/>
        <w:rPr>
          <w:rFonts w:ascii="Arial" w:hAnsi="Arial" w:cs="Arial"/>
          <w:color w:val="000000"/>
          <w:sz w:val="20"/>
          <w:szCs w:val="20"/>
        </w:rPr>
      </w:pPr>
      <w:r>
        <w:rPr>
          <w:rFonts w:ascii="Gisha" w:eastAsia="Gisha" w:cs="Gisha"/>
          <w:noProof/>
          <w:sz w:val="25"/>
          <w:szCs w:val="25"/>
          <w:lang w:eastAsia="es-ES"/>
        </w:rPr>
        <w:drawing>
          <wp:inline distT="0" distB="0" distL="0" distR="0">
            <wp:extent cx="6191250" cy="1885950"/>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cstate="print"/>
                    <a:srcRect/>
                    <a:stretch>
                      <a:fillRect/>
                    </a:stretch>
                  </pic:blipFill>
                  <pic:spPr bwMode="auto">
                    <a:xfrm>
                      <a:off x="0" y="0"/>
                      <a:ext cx="6223284" cy="1895708"/>
                    </a:xfrm>
                    <a:prstGeom prst="rect">
                      <a:avLst/>
                    </a:prstGeom>
                    <a:noFill/>
                    <a:ln w="9525">
                      <a:noFill/>
                      <a:miter lim="800000"/>
                      <a:headEnd/>
                      <a:tailEnd/>
                    </a:ln>
                  </pic:spPr>
                </pic:pic>
              </a:graphicData>
            </a:graphic>
          </wp:inline>
        </w:drawing>
      </w:r>
    </w:p>
    <w:p w:rsidR="00335685" w:rsidRDefault="00335685" w:rsidP="00335685">
      <w:pPr>
        <w:autoSpaceDE w:val="0"/>
        <w:autoSpaceDN w:val="0"/>
        <w:adjustRightInd w:val="0"/>
        <w:spacing w:after="0" w:line="360" w:lineRule="auto"/>
        <w:rPr>
          <w:rFonts w:ascii="Arial" w:hAnsi="Arial" w:cs="Arial"/>
          <w:color w:val="000000"/>
          <w:sz w:val="20"/>
          <w:szCs w:val="20"/>
        </w:rPr>
      </w:pPr>
    </w:p>
    <w:p w:rsidR="00335685" w:rsidRPr="001B4070" w:rsidRDefault="00335685" w:rsidP="00335685">
      <w:pPr>
        <w:autoSpaceDE w:val="0"/>
        <w:autoSpaceDN w:val="0"/>
        <w:adjustRightInd w:val="0"/>
        <w:spacing w:after="0" w:line="360" w:lineRule="auto"/>
        <w:rPr>
          <w:rFonts w:ascii="Arial" w:hAnsi="Arial" w:cs="Arial"/>
          <w:color w:val="000000"/>
          <w:sz w:val="20"/>
          <w:szCs w:val="20"/>
        </w:rPr>
      </w:pPr>
      <w:r w:rsidRPr="001B4070">
        <w:rPr>
          <w:rFonts w:ascii="Arial" w:hAnsi="Arial" w:cs="Arial"/>
          <w:color w:val="000000"/>
          <w:sz w:val="20"/>
          <w:szCs w:val="20"/>
        </w:rPr>
        <w:t>Caso 2: En el denominador hay suma/resta de dos términos en los que aparece alguna raíz cuadrada</w:t>
      </w:r>
    </w:p>
    <w:p w:rsidR="00335685" w:rsidRDefault="00335685" w:rsidP="00335685">
      <w:pPr>
        <w:autoSpaceDE w:val="0"/>
        <w:autoSpaceDN w:val="0"/>
        <w:adjustRightInd w:val="0"/>
        <w:spacing w:after="0"/>
        <w:rPr>
          <w:rFonts w:ascii="Arial" w:eastAsia="Gisha" w:hAnsi="Arial" w:cs="Arial"/>
          <w:sz w:val="18"/>
          <w:szCs w:val="18"/>
        </w:rPr>
      </w:pPr>
      <w:r>
        <w:rPr>
          <w:rFonts w:ascii="Gisha" w:eastAsia="Gisha" w:cs="Gisha"/>
          <w:noProof/>
          <w:sz w:val="25"/>
          <w:szCs w:val="25"/>
          <w:lang w:eastAsia="es-ES"/>
        </w:rPr>
        <w:drawing>
          <wp:inline distT="0" distB="0" distL="0" distR="0">
            <wp:extent cx="6645910" cy="1866852"/>
            <wp:effectExtent l="19050" t="0" r="254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srcRect/>
                    <a:stretch>
                      <a:fillRect/>
                    </a:stretch>
                  </pic:blipFill>
                  <pic:spPr bwMode="auto">
                    <a:xfrm>
                      <a:off x="0" y="0"/>
                      <a:ext cx="6645910" cy="1866852"/>
                    </a:xfrm>
                    <a:prstGeom prst="rect">
                      <a:avLst/>
                    </a:prstGeom>
                    <a:noFill/>
                    <a:ln w="9525">
                      <a:noFill/>
                      <a:miter lim="800000"/>
                      <a:headEnd/>
                      <a:tailEnd/>
                    </a:ln>
                  </pic:spPr>
                </pic:pic>
              </a:graphicData>
            </a:graphic>
          </wp:inline>
        </w:drawing>
      </w:r>
    </w:p>
    <w:p w:rsidR="00335685" w:rsidRDefault="00335685" w:rsidP="00335685">
      <w:pPr>
        <w:spacing w:line="360" w:lineRule="auto"/>
        <w:rPr>
          <w:rFonts w:ascii="Arial" w:hAnsi="Arial" w:cs="Arial"/>
          <w:b/>
          <w:bCs/>
          <w:color w:val="000000"/>
          <w:sz w:val="20"/>
          <w:szCs w:val="20"/>
        </w:rPr>
      </w:pPr>
      <w:r>
        <w:rPr>
          <w:rFonts w:ascii="Arial" w:hAnsi="Arial" w:cs="Arial"/>
          <w:b/>
          <w:bCs/>
          <w:color w:val="000000"/>
          <w:sz w:val="20"/>
          <w:szCs w:val="20"/>
        </w:rPr>
        <w:t xml:space="preserve">Ejercicios fotocopia: </w:t>
      </w:r>
      <w:r w:rsidR="00217712">
        <w:rPr>
          <w:rFonts w:ascii="Arial" w:hAnsi="Arial" w:cs="Arial"/>
          <w:b/>
          <w:bCs/>
          <w:color w:val="000000"/>
          <w:sz w:val="20"/>
          <w:szCs w:val="20"/>
        </w:rPr>
        <w:t>32, 33, 34, 35, 36, 37, 38, 39</w:t>
      </w:r>
    </w:p>
    <w:p w:rsidR="002449AD" w:rsidRDefault="002449AD" w:rsidP="002449AD">
      <w:pPr>
        <w:rPr>
          <w:rFonts w:ascii="Arial" w:hAnsi="Arial" w:cs="Arial"/>
          <w:b/>
          <w:caps/>
          <w:sz w:val="28"/>
          <w:szCs w:val="28"/>
        </w:rPr>
      </w:pPr>
      <w:r>
        <w:rPr>
          <w:rFonts w:ascii="Arial" w:hAnsi="Arial" w:cs="Arial"/>
          <w:b/>
          <w:caps/>
          <w:sz w:val="28"/>
          <w:szCs w:val="28"/>
        </w:rPr>
        <w:t>9</w:t>
      </w:r>
      <w:r w:rsidRPr="002449AD">
        <w:rPr>
          <w:rFonts w:ascii="Arial" w:hAnsi="Arial" w:cs="Arial"/>
          <w:b/>
          <w:caps/>
          <w:sz w:val="28"/>
          <w:szCs w:val="28"/>
        </w:rPr>
        <w:t>. NOTACION CIENTÍFICA</w:t>
      </w:r>
    </w:p>
    <w:p w:rsidR="002449AD" w:rsidRPr="002449AD" w:rsidRDefault="002449AD" w:rsidP="002449AD">
      <w:pPr>
        <w:autoSpaceDE w:val="0"/>
        <w:autoSpaceDN w:val="0"/>
        <w:adjustRightInd w:val="0"/>
        <w:spacing w:after="0"/>
        <w:rPr>
          <w:rFonts w:ascii="Arial" w:hAnsi="Arial" w:cs="Arial"/>
          <w:b/>
          <w:sz w:val="24"/>
          <w:szCs w:val="24"/>
          <w:u w:val="single"/>
        </w:rPr>
      </w:pPr>
      <w:r>
        <w:rPr>
          <w:rFonts w:ascii="Arial" w:hAnsi="Arial" w:cs="Arial"/>
          <w:b/>
          <w:sz w:val="24"/>
          <w:szCs w:val="24"/>
          <w:u w:val="single"/>
        </w:rPr>
        <w:t>9</w:t>
      </w:r>
      <w:r w:rsidRPr="002449AD">
        <w:rPr>
          <w:rFonts w:ascii="Arial" w:hAnsi="Arial" w:cs="Arial"/>
          <w:b/>
          <w:sz w:val="24"/>
          <w:szCs w:val="24"/>
          <w:u w:val="single"/>
        </w:rPr>
        <w:t>.1. Definición</w:t>
      </w:r>
    </w:p>
    <w:p w:rsidR="002449AD" w:rsidRDefault="002449AD" w:rsidP="002449AD">
      <w:pPr>
        <w:rPr>
          <w:rFonts w:ascii="Calibri-Bold" w:hAnsi="Calibri-Bold" w:cs="Calibri-Bold"/>
          <w:b/>
          <w:bCs/>
          <w:color w:val="418F60"/>
          <w:sz w:val="28"/>
          <w:szCs w:val="28"/>
        </w:rPr>
      </w:pPr>
      <w:r>
        <w:rPr>
          <w:rFonts w:ascii="Calibri-Bold" w:hAnsi="Calibri-Bold" w:cs="Calibri-Bold"/>
          <w:b/>
          <w:bCs/>
          <w:noProof/>
          <w:color w:val="418F60"/>
          <w:sz w:val="28"/>
          <w:szCs w:val="28"/>
          <w:lang w:eastAsia="es-ES"/>
        </w:rPr>
        <w:drawing>
          <wp:inline distT="0" distB="0" distL="0" distR="0">
            <wp:extent cx="6534150" cy="3686175"/>
            <wp:effectExtent l="19050" t="0" r="0" b="0"/>
            <wp:docPr id="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6535478" cy="3686924"/>
                    </a:xfrm>
                    <a:prstGeom prst="rect">
                      <a:avLst/>
                    </a:prstGeom>
                    <a:noFill/>
                    <a:ln w="9525">
                      <a:noFill/>
                      <a:miter lim="800000"/>
                      <a:headEnd/>
                      <a:tailEnd/>
                    </a:ln>
                  </pic:spPr>
                </pic:pic>
              </a:graphicData>
            </a:graphic>
          </wp:inline>
        </w:drawing>
      </w:r>
    </w:p>
    <w:p w:rsidR="002449AD" w:rsidRPr="002449AD" w:rsidRDefault="002449AD" w:rsidP="002449AD">
      <w:pPr>
        <w:autoSpaceDE w:val="0"/>
        <w:autoSpaceDN w:val="0"/>
        <w:adjustRightInd w:val="0"/>
        <w:spacing w:after="0"/>
        <w:rPr>
          <w:rFonts w:ascii="Arial" w:hAnsi="Arial" w:cs="Arial"/>
          <w:b/>
          <w:sz w:val="24"/>
          <w:szCs w:val="24"/>
          <w:u w:val="single"/>
        </w:rPr>
      </w:pPr>
      <w:r>
        <w:rPr>
          <w:rFonts w:ascii="Arial" w:hAnsi="Arial" w:cs="Arial"/>
          <w:b/>
          <w:sz w:val="24"/>
          <w:szCs w:val="24"/>
          <w:u w:val="single"/>
        </w:rPr>
        <w:t>9</w:t>
      </w:r>
      <w:r w:rsidRPr="002449AD">
        <w:rPr>
          <w:rFonts w:ascii="Arial" w:hAnsi="Arial" w:cs="Arial"/>
          <w:b/>
          <w:sz w:val="24"/>
          <w:szCs w:val="24"/>
          <w:u w:val="single"/>
        </w:rPr>
        <w:t>.2. Operaciones con notación científica</w:t>
      </w:r>
    </w:p>
    <w:p w:rsidR="002449AD" w:rsidRPr="00555754" w:rsidRDefault="002449AD" w:rsidP="002449AD">
      <w:pPr>
        <w:autoSpaceDE w:val="0"/>
        <w:autoSpaceDN w:val="0"/>
        <w:adjustRightInd w:val="0"/>
        <w:spacing w:after="0" w:line="360" w:lineRule="auto"/>
        <w:rPr>
          <w:rFonts w:ascii="Arial" w:hAnsi="Arial" w:cs="Arial"/>
          <w:color w:val="000000"/>
          <w:sz w:val="20"/>
          <w:szCs w:val="20"/>
        </w:rPr>
      </w:pPr>
      <w:r w:rsidRPr="00555754">
        <w:rPr>
          <w:rFonts w:ascii="Arial" w:hAnsi="Arial" w:cs="Arial"/>
          <w:color w:val="000000"/>
          <w:sz w:val="20"/>
          <w:szCs w:val="20"/>
        </w:rPr>
        <w:t>Para operar con números dados en notación científica se procede de forma natural, teniendo en cuenta</w:t>
      </w:r>
      <w:r>
        <w:rPr>
          <w:rFonts w:ascii="Arial" w:hAnsi="Arial" w:cs="Arial"/>
          <w:color w:val="000000"/>
          <w:sz w:val="20"/>
          <w:szCs w:val="20"/>
        </w:rPr>
        <w:t xml:space="preserve"> </w:t>
      </w:r>
      <w:r w:rsidRPr="00555754">
        <w:rPr>
          <w:rFonts w:ascii="Arial" w:hAnsi="Arial" w:cs="Arial"/>
          <w:color w:val="000000"/>
          <w:sz w:val="20"/>
          <w:szCs w:val="20"/>
        </w:rPr>
        <w:t>que cada número está formado por dos factores: la expresión decimal y la potencia de base 10.</w:t>
      </w:r>
    </w:p>
    <w:p w:rsidR="002449AD" w:rsidRDefault="002449AD" w:rsidP="002449AD">
      <w:pPr>
        <w:autoSpaceDE w:val="0"/>
        <w:autoSpaceDN w:val="0"/>
        <w:adjustRightInd w:val="0"/>
        <w:spacing w:after="0"/>
        <w:rPr>
          <w:rFonts w:ascii="Calibri" w:hAnsi="Calibri" w:cs="Calibri"/>
          <w:sz w:val="24"/>
          <w:szCs w:val="24"/>
        </w:rPr>
      </w:pPr>
    </w:p>
    <w:p w:rsidR="002449AD" w:rsidRDefault="002449AD" w:rsidP="002449AD">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6126773" cy="1222670"/>
            <wp:effectExtent l="19050" t="0" r="7327"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6129476" cy="1223209"/>
                    </a:xfrm>
                    <a:prstGeom prst="rect">
                      <a:avLst/>
                    </a:prstGeom>
                    <a:noFill/>
                    <a:ln w="9525">
                      <a:noFill/>
                      <a:miter lim="800000"/>
                      <a:headEnd/>
                      <a:tailEnd/>
                    </a:ln>
                  </pic:spPr>
                </pic:pic>
              </a:graphicData>
            </a:graphic>
          </wp:inline>
        </w:drawing>
      </w:r>
    </w:p>
    <w:p w:rsidR="002449AD" w:rsidRDefault="002449AD" w:rsidP="002449AD">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lastRenderedPageBreak/>
        <w:drawing>
          <wp:inline distT="0" distB="0" distL="0" distR="0">
            <wp:extent cx="6645910" cy="511595"/>
            <wp:effectExtent l="1905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6645910" cy="511595"/>
                    </a:xfrm>
                    <a:prstGeom prst="rect">
                      <a:avLst/>
                    </a:prstGeom>
                    <a:noFill/>
                    <a:ln w="9525">
                      <a:noFill/>
                      <a:miter lim="800000"/>
                      <a:headEnd/>
                      <a:tailEnd/>
                    </a:ln>
                  </pic:spPr>
                </pic:pic>
              </a:graphicData>
            </a:graphic>
          </wp:inline>
        </w:drawing>
      </w:r>
    </w:p>
    <w:p w:rsidR="002449AD" w:rsidRDefault="002449AD" w:rsidP="002449AD">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5212373" cy="1211157"/>
            <wp:effectExtent l="19050" t="0" r="7327"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srcRect/>
                    <a:stretch>
                      <a:fillRect/>
                    </a:stretch>
                  </pic:blipFill>
                  <pic:spPr bwMode="auto">
                    <a:xfrm>
                      <a:off x="0" y="0"/>
                      <a:ext cx="5213053" cy="1211315"/>
                    </a:xfrm>
                    <a:prstGeom prst="rect">
                      <a:avLst/>
                    </a:prstGeom>
                    <a:noFill/>
                    <a:ln w="9525">
                      <a:noFill/>
                      <a:miter lim="800000"/>
                      <a:headEnd/>
                      <a:tailEnd/>
                    </a:ln>
                  </pic:spPr>
                </pic:pic>
              </a:graphicData>
            </a:graphic>
          </wp:inline>
        </w:drawing>
      </w:r>
    </w:p>
    <w:p w:rsidR="002449AD" w:rsidRDefault="002449AD" w:rsidP="002449AD">
      <w:pPr>
        <w:autoSpaceDE w:val="0"/>
        <w:autoSpaceDN w:val="0"/>
        <w:adjustRightInd w:val="0"/>
        <w:spacing w:after="0"/>
        <w:rPr>
          <w:rFonts w:ascii="Calibri" w:hAnsi="Calibri" w:cs="Calibri"/>
          <w:color w:val="000000"/>
          <w:sz w:val="24"/>
          <w:szCs w:val="24"/>
        </w:rPr>
      </w:pPr>
      <w:r>
        <w:rPr>
          <w:rFonts w:ascii="Calibri" w:hAnsi="Calibri" w:cs="Calibri"/>
          <w:noProof/>
          <w:color w:val="000000"/>
          <w:sz w:val="24"/>
          <w:szCs w:val="24"/>
          <w:lang w:eastAsia="es-ES"/>
        </w:rPr>
        <w:drawing>
          <wp:inline distT="0" distB="0" distL="0" distR="0">
            <wp:extent cx="6645910" cy="744346"/>
            <wp:effectExtent l="19050" t="0" r="254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srcRect/>
                    <a:stretch>
                      <a:fillRect/>
                    </a:stretch>
                  </pic:blipFill>
                  <pic:spPr bwMode="auto">
                    <a:xfrm>
                      <a:off x="0" y="0"/>
                      <a:ext cx="6645910" cy="744346"/>
                    </a:xfrm>
                    <a:prstGeom prst="rect">
                      <a:avLst/>
                    </a:prstGeom>
                    <a:noFill/>
                    <a:ln w="9525">
                      <a:noFill/>
                      <a:miter lim="800000"/>
                      <a:headEnd/>
                      <a:tailEnd/>
                    </a:ln>
                  </pic:spPr>
                </pic:pic>
              </a:graphicData>
            </a:graphic>
          </wp:inline>
        </w:drawing>
      </w:r>
    </w:p>
    <w:p w:rsidR="002449AD" w:rsidRDefault="002449AD" w:rsidP="002449AD">
      <w:pPr>
        <w:autoSpaceDE w:val="0"/>
        <w:autoSpaceDN w:val="0"/>
        <w:adjustRightInd w:val="0"/>
        <w:spacing w:after="0"/>
        <w:rPr>
          <w:rFonts w:ascii="Calibri" w:hAnsi="Calibri" w:cs="Calibri"/>
          <w:color w:val="000000"/>
          <w:sz w:val="24"/>
          <w:szCs w:val="24"/>
        </w:rPr>
      </w:pPr>
    </w:p>
    <w:p w:rsidR="002449AD" w:rsidRDefault="002449AD" w:rsidP="002449AD">
      <w:pPr>
        <w:spacing w:line="360" w:lineRule="auto"/>
        <w:rPr>
          <w:rFonts w:ascii="Arial" w:hAnsi="Arial" w:cs="Arial"/>
          <w:b/>
          <w:bCs/>
          <w:color w:val="000000"/>
          <w:sz w:val="20"/>
          <w:szCs w:val="20"/>
        </w:rPr>
      </w:pPr>
      <w:r>
        <w:rPr>
          <w:rFonts w:ascii="Arial" w:hAnsi="Arial" w:cs="Arial"/>
          <w:b/>
          <w:bCs/>
          <w:color w:val="000000"/>
          <w:sz w:val="20"/>
          <w:szCs w:val="20"/>
        </w:rPr>
        <w:t xml:space="preserve">Ejercicios fotocopia: </w:t>
      </w:r>
      <w:r w:rsidR="00217712">
        <w:rPr>
          <w:rFonts w:ascii="Arial" w:hAnsi="Arial" w:cs="Arial"/>
          <w:b/>
          <w:bCs/>
          <w:color w:val="000000"/>
          <w:sz w:val="20"/>
          <w:szCs w:val="20"/>
        </w:rPr>
        <w:t>40, 41, 42, 43</w:t>
      </w:r>
    </w:p>
    <w:p w:rsidR="00A71E88" w:rsidRDefault="00A71E88" w:rsidP="00A71E88">
      <w:pPr>
        <w:rPr>
          <w:rFonts w:ascii="Arial" w:hAnsi="Arial" w:cs="Arial"/>
          <w:b/>
          <w:caps/>
          <w:sz w:val="28"/>
          <w:szCs w:val="28"/>
        </w:rPr>
      </w:pPr>
      <w:r>
        <w:rPr>
          <w:rFonts w:ascii="Arial" w:hAnsi="Arial" w:cs="Arial"/>
          <w:b/>
          <w:caps/>
          <w:sz w:val="28"/>
          <w:szCs w:val="28"/>
        </w:rPr>
        <w:t>10</w:t>
      </w:r>
      <w:r w:rsidRPr="002449AD">
        <w:rPr>
          <w:rFonts w:ascii="Arial" w:hAnsi="Arial" w:cs="Arial"/>
          <w:b/>
          <w:caps/>
          <w:sz w:val="28"/>
          <w:szCs w:val="28"/>
        </w:rPr>
        <w:t xml:space="preserve">. </w:t>
      </w:r>
      <w:r>
        <w:rPr>
          <w:rFonts w:ascii="Arial" w:hAnsi="Arial" w:cs="Arial"/>
          <w:b/>
          <w:caps/>
          <w:sz w:val="28"/>
          <w:szCs w:val="28"/>
        </w:rPr>
        <w:t>orden en los números reales</w:t>
      </w:r>
    </w:p>
    <w:p w:rsidR="00A71E88" w:rsidRDefault="00A71E88" w:rsidP="00A71E88">
      <w:pPr>
        <w:autoSpaceDE w:val="0"/>
        <w:autoSpaceDN w:val="0"/>
        <w:adjustRightInd w:val="0"/>
        <w:spacing w:after="0"/>
        <w:rPr>
          <w:rFonts w:ascii="Arial" w:hAnsi="Arial" w:cs="Arial"/>
          <w:b/>
          <w:sz w:val="24"/>
          <w:szCs w:val="24"/>
          <w:u w:val="single"/>
        </w:rPr>
      </w:pPr>
      <w:r>
        <w:rPr>
          <w:rFonts w:ascii="Arial" w:hAnsi="Arial" w:cs="Arial"/>
          <w:b/>
          <w:sz w:val="24"/>
          <w:szCs w:val="24"/>
          <w:u w:val="single"/>
        </w:rPr>
        <w:t>10.</w:t>
      </w:r>
      <w:r w:rsidRPr="002449AD">
        <w:rPr>
          <w:rFonts w:ascii="Arial" w:hAnsi="Arial" w:cs="Arial"/>
          <w:b/>
          <w:sz w:val="24"/>
          <w:szCs w:val="24"/>
          <w:u w:val="single"/>
        </w:rPr>
        <w:t xml:space="preserve">1. </w:t>
      </w:r>
      <w:r>
        <w:rPr>
          <w:rFonts w:ascii="Arial" w:hAnsi="Arial" w:cs="Arial"/>
          <w:b/>
          <w:sz w:val="24"/>
          <w:szCs w:val="24"/>
          <w:u w:val="single"/>
        </w:rPr>
        <w:t>Relación de orden en R</w:t>
      </w:r>
    </w:p>
    <w:p w:rsidR="00A71E88" w:rsidRPr="002449AD" w:rsidRDefault="00A71E88" w:rsidP="00A71E88">
      <w:pPr>
        <w:autoSpaceDE w:val="0"/>
        <w:autoSpaceDN w:val="0"/>
        <w:adjustRightInd w:val="0"/>
        <w:spacing w:after="0"/>
        <w:rPr>
          <w:rFonts w:ascii="Arial" w:hAnsi="Arial" w:cs="Arial"/>
          <w:b/>
          <w:sz w:val="24"/>
          <w:szCs w:val="24"/>
          <w:u w:val="single"/>
        </w:rPr>
      </w:pPr>
      <w:r>
        <w:rPr>
          <w:rFonts w:ascii="Arial" w:hAnsi="Arial" w:cs="Arial"/>
          <w:b/>
          <w:noProof/>
          <w:sz w:val="24"/>
          <w:szCs w:val="24"/>
          <w:u w:val="single"/>
          <w:lang w:eastAsia="es-ES"/>
        </w:rPr>
        <w:drawing>
          <wp:inline distT="0" distB="0" distL="0" distR="0">
            <wp:extent cx="6645910" cy="5654933"/>
            <wp:effectExtent l="19050" t="0" r="2540" b="0"/>
            <wp:docPr id="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srcRect/>
                    <a:stretch>
                      <a:fillRect/>
                    </a:stretch>
                  </pic:blipFill>
                  <pic:spPr bwMode="auto">
                    <a:xfrm>
                      <a:off x="0" y="0"/>
                      <a:ext cx="6645910" cy="5654933"/>
                    </a:xfrm>
                    <a:prstGeom prst="rect">
                      <a:avLst/>
                    </a:prstGeom>
                    <a:noFill/>
                    <a:ln w="9525">
                      <a:noFill/>
                      <a:miter lim="800000"/>
                      <a:headEnd/>
                      <a:tailEnd/>
                    </a:ln>
                  </pic:spPr>
                </pic:pic>
              </a:graphicData>
            </a:graphic>
          </wp:inline>
        </w:drawing>
      </w:r>
    </w:p>
    <w:p w:rsidR="00A71E88" w:rsidRDefault="00A71E88" w:rsidP="00A71E88">
      <w:pPr>
        <w:autoSpaceDE w:val="0"/>
        <w:autoSpaceDN w:val="0"/>
        <w:adjustRightInd w:val="0"/>
        <w:spacing w:after="0"/>
        <w:rPr>
          <w:rFonts w:ascii="Arial" w:hAnsi="Arial" w:cs="Arial"/>
          <w:b/>
          <w:sz w:val="24"/>
          <w:szCs w:val="24"/>
          <w:u w:val="single"/>
        </w:rPr>
      </w:pPr>
      <w:r>
        <w:rPr>
          <w:rFonts w:ascii="Arial" w:hAnsi="Arial" w:cs="Arial"/>
          <w:b/>
          <w:sz w:val="24"/>
          <w:szCs w:val="24"/>
          <w:u w:val="single"/>
        </w:rPr>
        <w:lastRenderedPageBreak/>
        <w:t>10.2</w:t>
      </w:r>
      <w:r w:rsidRPr="002449AD">
        <w:rPr>
          <w:rFonts w:ascii="Arial" w:hAnsi="Arial" w:cs="Arial"/>
          <w:b/>
          <w:sz w:val="24"/>
          <w:szCs w:val="24"/>
          <w:u w:val="single"/>
        </w:rPr>
        <w:t xml:space="preserve">. </w:t>
      </w:r>
      <w:r>
        <w:rPr>
          <w:rFonts w:ascii="Arial" w:hAnsi="Arial" w:cs="Arial"/>
          <w:b/>
          <w:sz w:val="24"/>
          <w:szCs w:val="24"/>
          <w:u w:val="single"/>
        </w:rPr>
        <w:t xml:space="preserve">La recta real. Intervalos </w:t>
      </w:r>
    </w:p>
    <w:p w:rsidR="00A71E88" w:rsidRPr="002074E1" w:rsidRDefault="00A71E88" w:rsidP="00A71E88">
      <w:pPr>
        <w:autoSpaceDE w:val="0"/>
        <w:autoSpaceDN w:val="0"/>
        <w:adjustRightInd w:val="0"/>
        <w:spacing w:after="0" w:line="360" w:lineRule="auto"/>
        <w:rPr>
          <w:rFonts w:ascii="Arial" w:hAnsi="Arial" w:cs="Arial"/>
          <w:b/>
          <w:sz w:val="20"/>
          <w:szCs w:val="20"/>
          <w:u w:val="single"/>
        </w:rPr>
      </w:pPr>
      <w:r w:rsidRPr="002074E1">
        <w:rPr>
          <w:rFonts w:ascii="Arial" w:hAnsi="Arial" w:cs="Arial"/>
          <w:color w:val="231F20"/>
          <w:sz w:val="20"/>
          <w:szCs w:val="20"/>
        </w:rPr>
        <w:t xml:space="preserve">Si </w:t>
      </w:r>
      <w:r w:rsidRPr="002074E1">
        <w:rPr>
          <w:rFonts w:ascii="Arial" w:hAnsi="Arial" w:cs="Arial"/>
          <w:i/>
          <w:iCs/>
          <w:color w:val="231F20"/>
          <w:sz w:val="20"/>
          <w:szCs w:val="20"/>
        </w:rPr>
        <w:t xml:space="preserve">a </w:t>
      </w:r>
      <w:r w:rsidRPr="002074E1">
        <w:rPr>
          <w:rFonts w:ascii="Arial" w:hAnsi="Arial" w:cs="Arial"/>
          <w:color w:val="231F20"/>
          <w:sz w:val="20"/>
          <w:szCs w:val="20"/>
        </w:rPr>
        <w:t xml:space="preserve">y </w:t>
      </w:r>
      <w:r w:rsidRPr="002074E1">
        <w:rPr>
          <w:rFonts w:ascii="Arial" w:hAnsi="Arial" w:cs="Arial"/>
          <w:i/>
          <w:iCs/>
          <w:color w:val="231F20"/>
          <w:sz w:val="20"/>
          <w:szCs w:val="20"/>
        </w:rPr>
        <w:t xml:space="preserve">b </w:t>
      </w:r>
      <w:r w:rsidRPr="002074E1">
        <w:rPr>
          <w:rFonts w:ascii="Arial" w:hAnsi="Arial" w:cs="Arial"/>
          <w:color w:val="231F20"/>
          <w:sz w:val="20"/>
          <w:szCs w:val="20"/>
        </w:rPr>
        <w:t xml:space="preserve">son dos números reales, se llaman </w:t>
      </w:r>
      <w:r w:rsidRPr="002074E1">
        <w:rPr>
          <w:rFonts w:ascii="Arial" w:hAnsi="Arial" w:cs="Arial"/>
          <w:b/>
          <w:color w:val="231F20"/>
          <w:sz w:val="20"/>
          <w:szCs w:val="20"/>
        </w:rPr>
        <w:t>intervalos</w:t>
      </w:r>
      <w:r w:rsidRPr="002074E1">
        <w:rPr>
          <w:rFonts w:ascii="Arial" w:hAnsi="Arial" w:cs="Arial"/>
          <w:color w:val="231F20"/>
          <w:sz w:val="20"/>
          <w:szCs w:val="20"/>
        </w:rPr>
        <w:t xml:space="preserve"> en la recta real al conjunto</w:t>
      </w:r>
      <w:r>
        <w:rPr>
          <w:rFonts w:ascii="Arial" w:hAnsi="Arial" w:cs="Arial"/>
          <w:color w:val="231F20"/>
          <w:sz w:val="20"/>
          <w:szCs w:val="20"/>
        </w:rPr>
        <w:t xml:space="preserve"> </w:t>
      </w:r>
      <w:r w:rsidRPr="002074E1">
        <w:rPr>
          <w:rFonts w:ascii="Arial" w:hAnsi="Arial" w:cs="Arial"/>
          <w:color w:val="231F20"/>
          <w:sz w:val="20"/>
          <w:szCs w:val="20"/>
        </w:rPr>
        <w:t xml:space="preserve">de números comprendidos entre </w:t>
      </w:r>
      <w:r w:rsidRPr="002074E1">
        <w:rPr>
          <w:rFonts w:ascii="Arial" w:hAnsi="Arial" w:cs="Arial"/>
          <w:i/>
          <w:iCs/>
          <w:color w:val="231F20"/>
          <w:sz w:val="20"/>
          <w:szCs w:val="20"/>
        </w:rPr>
        <w:t xml:space="preserve">a </w:t>
      </w:r>
      <w:r w:rsidRPr="002074E1">
        <w:rPr>
          <w:rFonts w:ascii="Arial" w:hAnsi="Arial" w:cs="Arial"/>
          <w:color w:val="231F20"/>
          <w:sz w:val="20"/>
          <w:szCs w:val="20"/>
        </w:rPr>
        <w:t xml:space="preserve">y </w:t>
      </w:r>
      <w:r w:rsidRPr="002074E1">
        <w:rPr>
          <w:rFonts w:ascii="Arial" w:hAnsi="Arial" w:cs="Arial"/>
          <w:i/>
          <w:iCs/>
          <w:color w:val="231F20"/>
          <w:sz w:val="20"/>
          <w:szCs w:val="20"/>
        </w:rPr>
        <w:t>b</w:t>
      </w:r>
      <w:r w:rsidRPr="002074E1">
        <w:rPr>
          <w:rFonts w:ascii="Arial" w:hAnsi="Arial" w:cs="Arial"/>
          <w:color w:val="231F20"/>
          <w:sz w:val="20"/>
          <w:szCs w:val="20"/>
        </w:rPr>
        <w:t xml:space="preserve">. A los números </w:t>
      </w:r>
      <w:r w:rsidRPr="002074E1">
        <w:rPr>
          <w:rFonts w:ascii="Arial" w:hAnsi="Arial" w:cs="Arial"/>
          <w:i/>
          <w:iCs/>
          <w:color w:val="231F20"/>
          <w:sz w:val="20"/>
          <w:szCs w:val="20"/>
        </w:rPr>
        <w:t xml:space="preserve">a </w:t>
      </w:r>
      <w:r w:rsidRPr="002074E1">
        <w:rPr>
          <w:rFonts w:ascii="Arial" w:hAnsi="Arial" w:cs="Arial"/>
          <w:color w:val="231F20"/>
          <w:sz w:val="20"/>
          <w:szCs w:val="20"/>
        </w:rPr>
        <w:t xml:space="preserve">y </w:t>
      </w:r>
      <w:r w:rsidRPr="002074E1">
        <w:rPr>
          <w:rFonts w:ascii="Arial" w:hAnsi="Arial" w:cs="Arial"/>
          <w:i/>
          <w:iCs/>
          <w:color w:val="231F20"/>
          <w:sz w:val="20"/>
          <w:szCs w:val="20"/>
        </w:rPr>
        <w:t xml:space="preserve">b </w:t>
      </w:r>
      <w:r w:rsidRPr="002074E1">
        <w:rPr>
          <w:rFonts w:ascii="Arial" w:hAnsi="Arial" w:cs="Arial"/>
          <w:color w:val="231F20"/>
          <w:sz w:val="20"/>
          <w:szCs w:val="20"/>
        </w:rPr>
        <w:t>se llaman extremos del</w:t>
      </w:r>
      <w:r>
        <w:rPr>
          <w:rFonts w:ascii="Arial" w:hAnsi="Arial" w:cs="Arial"/>
          <w:color w:val="231F20"/>
          <w:sz w:val="20"/>
          <w:szCs w:val="20"/>
        </w:rPr>
        <w:t xml:space="preserve"> </w:t>
      </w:r>
      <w:r w:rsidRPr="002074E1">
        <w:rPr>
          <w:rFonts w:ascii="Arial" w:hAnsi="Arial" w:cs="Arial"/>
          <w:color w:val="231F20"/>
          <w:sz w:val="20"/>
          <w:szCs w:val="20"/>
        </w:rPr>
        <w:t>intervalo.</w:t>
      </w:r>
    </w:p>
    <w:p w:rsidR="00A71E88" w:rsidRDefault="00A71E88" w:rsidP="00A71E88">
      <w:pPr>
        <w:rPr>
          <w:rFonts w:ascii="Arial" w:hAnsi="Arial" w:cs="Arial"/>
          <w:b/>
          <w:color w:val="231F20"/>
          <w:sz w:val="20"/>
          <w:szCs w:val="20"/>
        </w:rPr>
      </w:pPr>
      <w:r w:rsidRPr="002074E1">
        <w:rPr>
          <w:rFonts w:ascii="Arial" w:hAnsi="Arial" w:cs="Arial"/>
          <w:color w:val="231F20"/>
          <w:sz w:val="20"/>
          <w:szCs w:val="20"/>
        </w:rPr>
        <w:t>Un intervalo puede tener inicio, pero no fin</w:t>
      </w:r>
      <w:r>
        <w:rPr>
          <w:rFonts w:ascii="Arial" w:hAnsi="Arial" w:cs="Arial"/>
          <w:color w:val="231F20"/>
          <w:sz w:val="20"/>
          <w:szCs w:val="20"/>
        </w:rPr>
        <w:t xml:space="preserve"> o al contrario. A este tipo de intervalos se les llama </w:t>
      </w:r>
      <w:r w:rsidRPr="002074E1">
        <w:rPr>
          <w:rFonts w:ascii="Arial" w:hAnsi="Arial" w:cs="Arial"/>
          <w:b/>
          <w:color w:val="231F20"/>
          <w:sz w:val="20"/>
          <w:szCs w:val="20"/>
        </w:rPr>
        <w:t>semirrectas</w:t>
      </w:r>
    </w:p>
    <w:p w:rsidR="00A71E88" w:rsidRDefault="00A71E88" w:rsidP="00A71E88">
      <w:pPr>
        <w:rPr>
          <w:rFonts w:ascii="Arial" w:hAnsi="Arial" w:cs="Arial"/>
          <w:color w:val="231F20"/>
          <w:sz w:val="20"/>
          <w:szCs w:val="20"/>
        </w:rPr>
      </w:pPr>
      <w:r w:rsidRPr="002074E1">
        <w:rPr>
          <w:rFonts w:ascii="Arial" w:hAnsi="Arial" w:cs="Arial"/>
          <w:color w:val="231F20"/>
          <w:sz w:val="20"/>
          <w:szCs w:val="20"/>
        </w:rPr>
        <w:t>Hay</w:t>
      </w:r>
      <w:r>
        <w:rPr>
          <w:rFonts w:ascii="Arial" w:hAnsi="Arial" w:cs="Arial"/>
          <w:color w:val="231F20"/>
          <w:sz w:val="20"/>
          <w:szCs w:val="20"/>
        </w:rPr>
        <w:t xml:space="preserve"> varios tipos de intervalos y semirrectas:</w:t>
      </w:r>
    </w:p>
    <w:p w:rsidR="00A71E88" w:rsidRDefault="00A71E88" w:rsidP="00A71E88">
      <w:pPr>
        <w:rPr>
          <w:rFonts w:ascii="Arial" w:hAnsi="Arial" w:cs="Arial"/>
          <w:color w:val="231F20"/>
          <w:sz w:val="20"/>
          <w:szCs w:val="20"/>
        </w:rPr>
      </w:pPr>
      <w:r>
        <w:rPr>
          <w:rFonts w:ascii="Arial" w:hAnsi="Arial" w:cs="Arial"/>
          <w:noProof/>
          <w:color w:val="231F20"/>
          <w:sz w:val="20"/>
          <w:szCs w:val="20"/>
          <w:lang w:eastAsia="es-ES"/>
        </w:rPr>
        <w:drawing>
          <wp:inline distT="0" distB="0" distL="0" distR="0">
            <wp:extent cx="6469673" cy="3613639"/>
            <wp:effectExtent l="19050" t="0" r="7327"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a:stretch>
                      <a:fillRect/>
                    </a:stretch>
                  </pic:blipFill>
                  <pic:spPr bwMode="auto">
                    <a:xfrm>
                      <a:off x="0" y="0"/>
                      <a:ext cx="6475497" cy="3616892"/>
                    </a:xfrm>
                    <a:prstGeom prst="rect">
                      <a:avLst/>
                    </a:prstGeom>
                    <a:noFill/>
                    <a:ln w="9525">
                      <a:noFill/>
                      <a:miter lim="800000"/>
                      <a:headEnd/>
                      <a:tailEnd/>
                    </a:ln>
                  </pic:spPr>
                </pic:pic>
              </a:graphicData>
            </a:graphic>
          </wp:inline>
        </w:drawing>
      </w:r>
    </w:p>
    <w:p w:rsidR="00A71E88" w:rsidRDefault="00A71E88" w:rsidP="00A71E88">
      <w:pPr>
        <w:rPr>
          <w:rFonts w:ascii="Arial" w:hAnsi="Arial" w:cs="Arial"/>
          <w:b/>
          <w:color w:val="231F20"/>
          <w:sz w:val="20"/>
          <w:szCs w:val="20"/>
        </w:rPr>
      </w:pPr>
      <w:r w:rsidRPr="00694736">
        <w:rPr>
          <w:rFonts w:ascii="Arial" w:hAnsi="Arial" w:cs="Arial"/>
          <w:b/>
          <w:color w:val="231F20"/>
          <w:sz w:val="20"/>
          <w:szCs w:val="20"/>
        </w:rPr>
        <w:t>Intervalos en forma de valor absoluto</w:t>
      </w:r>
      <w:r>
        <w:rPr>
          <w:rFonts w:ascii="Arial" w:hAnsi="Arial" w:cs="Arial"/>
          <w:b/>
          <w:color w:val="231F20"/>
          <w:sz w:val="20"/>
          <w:szCs w:val="20"/>
        </w:rPr>
        <w:t xml:space="preserve">:  </w:t>
      </w:r>
    </w:p>
    <w:p w:rsidR="00A71E88" w:rsidRPr="00694736" w:rsidRDefault="00A71E88" w:rsidP="00A71E88">
      <w:pPr>
        <w:rPr>
          <w:rFonts w:ascii="Arial" w:hAnsi="Arial" w:cs="Arial"/>
          <w:color w:val="231F20"/>
          <w:sz w:val="20"/>
          <w:szCs w:val="20"/>
        </w:rPr>
      </w:pPr>
      <w:r>
        <w:rPr>
          <w:rFonts w:ascii="Arial" w:hAnsi="Arial" w:cs="Arial"/>
          <w:b/>
          <w:color w:val="231F20"/>
          <w:sz w:val="20"/>
          <w:szCs w:val="20"/>
        </w:rPr>
        <w:t xml:space="preserve">- </w:t>
      </w:r>
      <w:r w:rsidRPr="00694736">
        <w:rPr>
          <w:rFonts w:ascii="Arial" w:hAnsi="Arial" w:cs="Arial"/>
          <w:color w:val="231F20"/>
          <w:sz w:val="20"/>
          <w:szCs w:val="20"/>
        </w:rPr>
        <w:t>Observa: |x| &lt; 3 →</w:t>
      </w:r>
      <w:r w:rsidRPr="00694736">
        <w:rPr>
          <w:rFonts w:ascii="Arial" w:hAnsi="Arial" w:cs="Arial" w:hint="eastAsia"/>
          <w:color w:val="231F20"/>
          <w:sz w:val="20"/>
          <w:szCs w:val="20"/>
        </w:rPr>
        <w:t xml:space="preserve"> </w:t>
      </w:r>
      <w:r w:rsidRPr="00694736">
        <w:rPr>
          <w:rFonts w:ascii="Arial" w:hAnsi="Arial" w:cs="Arial"/>
          <w:color w:val="231F20"/>
          <w:sz w:val="20"/>
          <w:szCs w:val="20"/>
        </w:rPr>
        <w:t>Números cuyo valor absoluto es menor que 3 →</w:t>
      </w:r>
      <w:r w:rsidRPr="00694736">
        <w:rPr>
          <w:rFonts w:ascii="Arial" w:hAnsi="Arial" w:cs="Arial" w:hint="eastAsia"/>
          <w:color w:val="231F20"/>
          <w:sz w:val="20"/>
          <w:szCs w:val="20"/>
        </w:rPr>
        <w:t xml:space="preserve"> </w:t>
      </w:r>
      <w:r w:rsidRPr="00694736">
        <w:rPr>
          <w:rFonts w:ascii="Arial" w:hAnsi="Arial" w:cs="Arial"/>
          <w:color w:val="231F20"/>
          <w:sz w:val="20"/>
          <w:szCs w:val="20"/>
        </w:rPr>
        <w:t>(</w:t>
      </w:r>
      <w:r w:rsidRPr="00694736">
        <w:rPr>
          <w:rFonts w:ascii="Arial" w:hAnsi="Arial" w:cs="Arial" w:hint="eastAsia"/>
          <w:color w:val="231F20"/>
          <w:sz w:val="20"/>
          <w:szCs w:val="20"/>
        </w:rPr>
        <w:t>–</w:t>
      </w:r>
      <w:r w:rsidRPr="00694736">
        <w:rPr>
          <w:rFonts w:ascii="Arial" w:hAnsi="Arial" w:cs="Arial"/>
          <w:color w:val="231F20"/>
          <w:sz w:val="20"/>
          <w:szCs w:val="20"/>
        </w:rPr>
        <w:t>3 , 3)</w:t>
      </w:r>
    </w:p>
    <w:p w:rsidR="00A71E88" w:rsidRPr="00694736" w:rsidRDefault="00A71E88" w:rsidP="00A71E88">
      <w:pPr>
        <w:rPr>
          <w:rFonts w:ascii="Arial" w:hAnsi="Arial" w:cs="Arial"/>
          <w:color w:val="231F20"/>
          <w:sz w:val="20"/>
          <w:szCs w:val="20"/>
        </w:rPr>
      </w:pPr>
      <w:r w:rsidRPr="00694736">
        <w:rPr>
          <w:rFonts w:ascii="Arial" w:hAnsi="Arial" w:cs="Arial"/>
          <w:color w:val="231F20"/>
          <w:sz w:val="20"/>
          <w:szCs w:val="20"/>
        </w:rPr>
        <w:t>En general, |x| &lt; a corresponde al intervalo (</w:t>
      </w:r>
      <w:r w:rsidRPr="00694736">
        <w:rPr>
          <w:rFonts w:ascii="Arial" w:hAnsi="Arial" w:cs="Arial" w:hint="eastAsia"/>
          <w:color w:val="231F20"/>
          <w:sz w:val="20"/>
          <w:szCs w:val="20"/>
        </w:rPr>
        <w:t>–</w:t>
      </w:r>
      <w:r w:rsidRPr="00694736">
        <w:rPr>
          <w:rFonts w:ascii="Arial" w:hAnsi="Arial" w:cs="Arial"/>
          <w:color w:val="231F20"/>
          <w:sz w:val="20"/>
          <w:szCs w:val="20"/>
        </w:rPr>
        <w:t>a , a)</w:t>
      </w:r>
    </w:p>
    <w:p w:rsidR="00A71E88" w:rsidRPr="00694736" w:rsidRDefault="00A71E88" w:rsidP="00A71E88">
      <w:pPr>
        <w:rPr>
          <w:rFonts w:ascii="Arial" w:hAnsi="Arial" w:cs="Arial"/>
          <w:color w:val="231F20"/>
          <w:sz w:val="20"/>
          <w:szCs w:val="20"/>
        </w:rPr>
      </w:pPr>
      <w:r>
        <w:rPr>
          <w:rFonts w:ascii="Arial" w:hAnsi="Arial" w:cs="Arial"/>
          <w:color w:val="231F20"/>
          <w:sz w:val="20"/>
          <w:szCs w:val="20"/>
        </w:rPr>
        <w:t xml:space="preserve">- </w:t>
      </w:r>
      <w:r w:rsidRPr="00694736">
        <w:rPr>
          <w:rFonts w:ascii="Arial" w:hAnsi="Arial" w:cs="Arial"/>
          <w:color w:val="231F20"/>
          <w:sz w:val="20"/>
          <w:szCs w:val="20"/>
        </w:rPr>
        <w:t>Observa: |x| &gt; 3 →</w:t>
      </w:r>
      <w:r w:rsidRPr="00694736">
        <w:rPr>
          <w:rFonts w:ascii="Arial" w:hAnsi="Arial" w:cs="Arial" w:hint="eastAsia"/>
          <w:color w:val="231F20"/>
          <w:sz w:val="20"/>
          <w:szCs w:val="20"/>
        </w:rPr>
        <w:t xml:space="preserve"> </w:t>
      </w:r>
      <w:r w:rsidRPr="00694736">
        <w:rPr>
          <w:rFonts w:ascii="Arial" w:hAnsi="Arial" w:cs="Arial"/>
          <w:color w:val="231F20"/>
          <w:sz w:val="20"/>
          <w:szCs w:val="20"/>
        </w:rPr>
        <w:t>Números cuyo valor absoluto es mayor que 3 →</w:t>
      </w:r>
      <w:r w:rsidRPr="00694736">
        <w:rPr>
          <w:rFonts w:ascii="Arial" w:hAnsi="Arial" w:cs="Arial" w:hint="eastAsia"/>
          <w:color w:val="231F20"/>
          <w:sz w:val="20"/>
          <w:szCs w:val="20"/>
        </w:rPr>
        <w:t xml:space="preserve"> </w:t>
      </w:r>
      <w:r w:rsidRPr="00694736">
        <w:rPr>
          <w:rFonts w:ascii="Arial" w:hAnsi="Arial" w:cs="Arial"/>
          <w:color w:val="231F20"/>
          <w:sz w:val="20"/>
          <w:szCs w:val="20"/>
        </w:rPr>
        <w:t>(</w:t>
      </w:r>
      <w:r w:rsidRPr="00694736">
        <w:rPr>
          <w:rFonts w:ascii="Arial" w:hAnsi="Arial" w:cs="Arial" w:hint="eastAsia"/>
          <w:color w:val="231F20"/>
          <w:sz w:val="20"/>
          <w:szCs w:val="20"/>
        </w:rPr>
        <w:t>–∞</w:t>
      </w:r>
      <w:r w:rsidRPr="00694736">
        <w:rPr>
          <w:rFonts w:ascii="Arial" w:hAnsi="Arial" w:cs="Arial"/>
          <w:color w:val="231F20"/>
          <w:sz w:val="20"/>
          <w:szCs w:val="20"/>
        </w:rPr>
        <w:t xml:space="preserve"> , </w:t>
      </w:r>
      <w:r w:rsidRPr="00694736">
        <w:rPr>
          <w:rFonts w:ascii="Arial" w:hAnsi="Arial" w:cs="Arial" w:hint="eastAsia"/>
          <w:color w:val="231F20"/>
          <w:sz w:val="20"/>
          <w:szCs w:val="20"/>
        </w:rPr>
        <w:t>–</w:t>
      </w:r>
      <w:r w:rsidRPr="00694736">
        <w:rPr>
          <w:rFonts w:ascii="Arial" w:hAnsi="Arial" w:cs="Arial"/>
          <w:color w:val="231F20"/>
          <w:sz w:val="20"/>
          <w:szCs w:val="20"/>
        </w:rPr>
        <w:t xml:space="preserve">3) U (3 , </w:t>
      </w:r>
      <w:r w:rsidRPr="00694736">
        <w:rPr>
          <w:rFonts w:ascii="Arial" w:hAnsi="Arial" w:cs="Arial" w:hint="eastAsia"/>
          <w:color w:val="231F20"/>
          <w:sz w:val="20"/>
          <w:szCs w:val="20"/>
        </w:rPr>
        <w:t>∞</w:t>
      </w:r>
      <w:r w:rsidRPr="00694736">
        <w:rPr>
          <w:rFonts w:ascii="Arial" w:hAnsi="Arial" w:cs="Arial"/>
          <w:color w:val="231F20"/>
          <w:sz w:val="20"/>
          <w:szCs w:val="20"/>
        </w:rPr>
        <w:t>)</w:t>
      </w:r>
    </w:p>
    <w:p w:rsidR="00A71E88" w:rsidRPr="002074E1" w:rsidRDefault="00A71E88" w:rsidP="00A71E88">
      <w:pPr>
        <w:rPr>
          <w:rFonts w:ascii="Arial" w:hAnsi="Arial" w:cs="Arial"/>
          <w:color w:val="231F20"/>
          <w:sz w:val="20"/>
          <w:szCs w:val="20"/>
        </w:rPr>
      </w:pPr>
      <w:r w:rsidRPr="00694736">
        <w:rPr>
          <w:rFonts w:ascii="Arial" w:hAnsi="Arial" w:cs="Arial"/>
          <w:color w:val="231F20"/>
          <w:sz w:val="20"/>
          <w:szCs w:val="20"/>
        </w:rPr>
        <w:t>En general, |x| &gt; a corresponde a (</w:t>
      </w:r>
      <w:r w:rsidRPr="00694736">
        <w:rPr>
          <w:rFonts w:ascii="Arial" w:hAnsi="Arial" w:cs="Arial" w:hint="eastAsia"/>
          <w:color w:val="231F20"/>
          <w:sz w:val="20"/>
          <w:szCs w:val="20"/>
        </w:rPr>
        <w:t>–∞</w:t>
      </w:r>
      <w:r w:rsidRPr="00694736">
        <w:rPr>
          <w:rFonts w:ascii="Arial" w:hAnsi="Arial" w:cs="Arial"/>
          <w:color w:val="231F20"/>
          <w:sz w:val="20"/>
          <w:szCs w:val="20"/>
        </w:rPr>
        <w:t xml:space="preserve"> , </w:t>
      </w:r>
      <w:r w:rsidRPr="00694736">
        <w:rPr>
          <w:rFonts w:ascii="Arial" w:hAnsi="Arial" w:cs="Arial" w:hint="eastAsia"/>
          <w:color w:val="231F20"/>
          <w:sz w:val="20"/>
          <w:szCs w:val="20"/>
        </w:rPr>
        <w:t>–</w:t>
      </w:r>
      <w:r w:rsidRPr="00694736">
        <w:rPr>
          <w:rFonts w:ascii="Arial" w:hAnsi="Arial" w:cs="Arial"/>
          <w:color w:val="231F20"/>
          <w:sz w:val="20"/>
          <w:szCs w:val="20"/>
        </w:rPr>
        <w:t xml:space="preserve">a) U (a , </w:t>
      </w:r>
      <w:r w:rsidRPr="00694736">
        <w:rPr>
          <w:rFonts w:ascii="Arial" w:hAnsi="Arial" w:cs="Arial" w:hint="eastAsia"/>
          <w:color w:val="231F20"/>
          <w:sz w:val="20"/>
          <w:szCs w:val="20"/>
        </w:rPr>
        <w:t>∞</w:t>
      </w:r>
      <w:r w:rsidRPr="00694736">
        <w:rPr>
          <w:rFonts w:ascii="Arial" w:hAnsi="Arial" w:cs="Arial"/>
          <w:color w:val="231F20"/>
          <w:sz w:val="20"/>
          <w:szCs w:val="20"/>
        </w:rPr>
        <w:t>)</w:t>
      </w:r>
    </w:p>
    <w:p w:rsidR="00A71E88" w:rsidRPr="00694736" w:rsidRDefault="00A71E88" w:rsidP="00A71E88">
      <w:pPr>
        <w:rPr>
          <w:rFonts w:ascii="Arial" w:hAnsi="Arial" w:cs="Arial"/>
          <w:color w:val="231F20"/>
          <w:sz w:val="20"/>
          <w:szCs w:val="20"/>
        </w:rPr>
      </w:pPr>
      <w:r w:rsidRPr="00694736">
        <w:rPr>
          <w:rFonts w:ascii="Arial" w:hAnsi="Arial" w:cs="Arial"/>
          <w:b/>
          <w:color w:val="231F20"/>
          <w:sz w:val="20"/>
          <w:szCs w:val="20"/>
        </w:rPr>
        <w:t>Unión de intervalos</w:t>
      </w:r>
      <w:r>
        <w:rPr>
          <w:rFonts w:ascii="Arial" w:hAnsi="Arial" w:cs="Arial"/>
          <w:b/>
          <w:color w:val="231F20"/>
          <w:sz w:val="20"/>
          <w:szCs w:val="20"/>
        </w:rPr>
        <w:t xml:space="preserve">: </w:t>
      </w:r>
      <w:r w:rsidRPr="00694736">
        <w:rPr>
          <w:rFonts w:ascii="Arial" w:hAnsi="Arial" w:cs="Arial"/>
          <w:color w:val="231F20"/>
          <w:sz w:val="20"/>
          <w:szCs w:val="20"/>
        </w:rPr>
        <w:t>Es el conjunto formado por todos los puntos de ambos intervalos. La unión de dos intervalos A y B se</w:t>
      </w:r>
      <w:r>
        <w:rPr>
          <w:rFonts w:ascii="Arial" w:hAnsi="Arial" w:cs="Arial"/>
          <w:color w:val="231F20"/>
          <w:sz w:val="20"/>
          <w:szCs w:val="20"/>
        </w:rPr>
        <w:t xml:space="preserve"> </w:t>
      </w:r>
      <w:r w:rsidRPr="00694736">
        <w:rPr>
          <w:rFonts w:ascii="Arial" w:hAnsi="Arial" w:cs="Arial"/>
          <w:color w:val="231F20"/>
          <w:sz w:val="20"/>
          <w:szCs w:val="20"/>
        </w:rPr>
        <w:t xml:space="preserve">representa por A U B y se lee </w:t>
      </w:r>
      <w:r w:rsidRPr="00694736">
        <w:rPr>
          <w:rFonts w:ascii="Arial" w:hAnsi="Arial" w:cs="Arial" w:hint="eastAsia"/>
          <w:color w:val="231F20"/>
          <w:sz w:val="20"/>
          <w:szCs w:val="20"/>
        </w:rPr>
        <w:t>“</w:t>
      </w:r>
      <w:r w:rsidRPr="00694736">
        <w:rPr>
          <w:rFonts w:ascii="Arial" w:hAnsi="Arial" w:cs="Arial"/>
          <w:color w:val="231F20"/>
          <w:sz w:val="20"/>
          <w:szCs w:val="20"/>
        </w:rPr>
        <w:t>A unión con B</w:t>
      </w:r>
      <w:r w:rsidRPr="00694736">
        <w:rPr>
          <w:rFonts w:ascii="Arial" w:hAnsi="Arial" w:cs="Arial" w:hint="eastAsia"/>
          <w:color w:val="231F20"/>
          <w:sz w:val="20"/>
          <w:szCs w:val="20"/>
        </w:rPr>
        <w:t>”</w:t>
      </w:r>
    </w:p>
    <w:p w:rsidR="00A71E88" w:rsidRPr="00694736" w:rsidRDefault="00A71E88" w:rsidP="00A71E88">
      <w:pPr>
        <w:rPr>
          <w:rFonts w:ascii="Arial" w:hAnsi="Arial" w:cs="Arial"/>
          <w:color w:val="231F20"/>
          <w:sz w:val="20"/>
          <w:szCs w:val="20"/>
        </w:rPr>
      </w:pPr>
      <w:r w:rsidRPr="00694736">
        <w:rPr>
          <w:rFonts w:ascii="Arial" w:hAnsi="Arial" w:cs="Arial"/>
          <w:color w:val="231F20"/>
          <w:sz w:val="20"/>
          <w:szCs w:val="20"/>
        </w:rPr>
        <w:t>Ejemplo: Si A = [</w:t>
      </w:r>
      <w:r w:rsidRPr="00694736">
        <w:rPr>
          <w:rFonts w:ascii="Arial" w:hAnsi="Arial" w:cs="Arial" w:hint="eastAsia"/>
          <w:color w:val="231F20"/>
          <w:sz w:val="20"/>
          <w:szCs w:val="20"/>
        </w:rPr>
        <w:t>–</w:t>
      </w:r>
      <w:r w:rsidRPr="00694736">
        <w:rPr>
          <w:rFonts w:ascii="Arial" w:hAnsi="Arial" w:cs="Arial"/>
          <w:color w:val="231F20"/>
          <w:sz w:val="20"/>
          <w:szCs w:val="20"/>
        </w:rPr>
        <w:t xml:space="preserve">5 , </w:t>
      </w:r>
      <w:r w:rsidRPr="00694736">
        <w:rPr>
          <w:rFonts w:ascii="Arial" w:hAnsi="Arial" w:cs="Arial" w:hint="eastAsia"/>
          <w:color w:val="231F20"/>
          <w:sz w:val="20"/>
          <w:szCs w:val="20"/>
        </w:rPr>
        <w:t>–</w:t>
      </w:r>
      <w:r w:rsidRPr="00694736">
        <w:rPr>
          <w:rFonts w:ascii="Arial" w:hAnsi="Arial" w:cs="Arial"/>
          <w:color w:val="231F20"/>
          <w:sz w:val="20"/>
          <w:szCs w:val="20"/>
        </w:rPr>
        <w:t>1 ] , B = [</w:t>
      </w:r>
      <w:r w:rsidRPr="00694736">
        <w:rPr>
          <w:rFonts w:ascii="Arial" w:hAnsi="Arial" w:cs="Arial" w:hint="eastAsia"/>
          <w:color w:val="231F20"/>
          <w:sz w:val="20"/>
          <w:szCs w:val="20"/>
        </w:rPr>
        <w:t>–</w:t>
      </w:r>
      <w:r w:rsidRPr="00694736">
        <w:rPr>
          <w:rFonts w:ascii="Arial" w:hAnsi="Arial" w:cs="Arial"/>
          <w:color w:val="231F20"/>
          <w:sz w:val="20"/>
          <w:szCs w:val="20"/>
        </w:rPr>
        <w:t>3 , 2 )</w:t>
      </w:r>
      <w:r>
        <w:rPr>
          <w:rFonts w:ascii="Arial" w:hAnsi="Arial" w:cs="Arial"/>
          <w:color w:val="231F20"/>
          <w:sz w:val="20"/>
          <w:szCs w:val="20"/>
        </w:rPr>
        <w:tab/>
      </w:r>
      <w:r>
        <w:rPr>
          <w:rFonts w:ascii="Arial" w:hAnsi="Arial" w:cs="Arial"/>
          <w:color w:val="231F20"/>
          <w:sz w:val="20"/>
          <w:szCs w:val="20"/>
        </w:rPr>
        <w:tab/>
      </w:r>
      <w:r>
        <w:rPr>
          <w:rFonts w:ascii="Arial" w:hAnsi="Arial" w:cs="Arial"/>
          <w:color w:val="231F20"/>
          <w:sz w:val="20"/>
          <w:szCs w:val="20"/>
        </w:rPr>
        <w:tab/>
      </w:r>
      <w:r w:rsidRPr="00694736">
        <w:rPr>
          <w:rFonts w:ascii="Arial" w:hAnsi="Arial" w:cs="Arial"/>
          <w:color w:val="231F20"/>
          <w:sz w:val="20"/>
          <w:szCs w:val="20"/>
        </w:rPr>
        <w:t>A U B = [</w:t>
      </w:r>
      <w:r w:rsidRPr="00694736">
        <w:rPr>
          <w:rFonts w:ascii="Arial" w:hAnsi="Arial" w:cs="Arial" w:hint="eastAsia"/>
          <w:color w:val="231F20"/>
          <w:sz w:val="20"/>
          <w:szCs w:val="20"/>
        </w:rPr>
        <w:t>–</w:t>
      </w:r>
      <w:r w:rsidRPr="00694736">
        <w:rPr>
          <w:rFonts w:ascii="Arial" w:hAnsi="Arial" w:cs="Arial"/>
          <w:color w:val="231F20"/>
          <w:sz w:val="20"/>
          <w:szCs w:val="20"/>
        </w:rPr>
        <w:t>5 , 2 )</w:t>
      </w:r>
    </w:p>
    <w:p w:rsidR="00A71E88" w:rsidRPr="00694736" w:rsidRDefault="00A71E88" w:rsidP="00A71E88">
      <w:pPr>
        <w:rPr>
          <w:rFonts w:ascii="Arial" w:hAnsi="Arial" w:cs="Arial"/>
          <w:color w:val="231F20"/>
          <w:sz w:val="20"/>
          <w:szCs w:val="20"/>
        </w:rPr>
      </w:pPr>
      <w:r w:rsidRPr="00694736">
        <w:rPr>
          <w:rFonts w:ascii="Arial" w:hAnsi="Arial" w:cs="Arial"/>
          <w:b/>
          <w:color w:val="231F20"/>
          <w:sz w:val="20"/>
          <w:szCs w:val="20"/>
        </w:rPr>
        <w:t>Intersección de intervalos</w:t>
      </w:r>
      <w:r>
        <w:rPr>
          <w:rFonts w:ascii="Arial" w:hAnsi="Arial" w:cs="Arial"/>
          <w:b/>
          <w:color w:val="231F20"/>
          <w:sz w:val="20"/>
          <w:szCs w:val="20"/>
        </w:rPr>
        <w:t xml:space="preserve">: </w:t>
      </w:r>
      <w:r w:rsidRPr="00694736">
        <w:rPr>
          <w:rFonts w:ascii="Arial" w:hAnsi="Arial" w:cs="Arial"/>
          <w:color w:val="231F20"/>
          <w:sz w:val="20"/>
          <w:szCs w:val="20"/>
        </w:rPr>
        <w:t>Es el conjunto formado por los puntos comunes a los intervalos. La intersección de dos intervalos</w:t>
      </w:r>
      <w:r>
        <w:rPr>
          <w:rFonts w:ascii="Arial" w:hAnsi="Arial" w:cs="Arial"/>
          <w:color w:val="231F20"/>
          <w:sz w:val="20"/>
          <w:szCs w:val="20"/>
        </w:rPr>
        <w:t xml:space="preserve"> </w:t>
      </w:r>
      <w:r w:rsidRPr="00694736">
        <w:rPr>
          <w:rFonts w:ascii="Arial" w:hAnsi="Arial" w:cs="Arial"/>
          <w:color w:val="231F20"/>
          <w:sz w:val="20"/>
          <w:szCs w:val="20"/>
        </w:rPr>
        <w:t xml:space="preserve">A y B se representa por A </w:t>
      </w:r>
      <w:r w:rsidRPr="00694736">
        <w:rPr>
          <w:rFonts w:ascii="Arial" w:hAnsi="Arial" w:cs="Arial"/>
          <w:b/>
          <w:bCs/>
          <w:color w:val="231F20"/>
          <w:sz w:val="20"/>
          <w:szCs w:val="20"/>
        </w:rPr>
        <w:t xml:space="preserve">∩ </w:t>
      </w:r>
      <w:r w:rsidRPr="00694736">
        <w:rPr>
          <w:rFonts w:ascii="Arial" w:hAnsi="Arial" w:cs="Arial"/>
          <w:color w:val="231F20"/>
          <w:sz w:val="20"/>
          <w:szCs w:val="20"/>
        </w:rPr>
        <w:t xml:space="preserve">B y se lee </w:t>
      </w:r>
      <w:r w:rsidRPr="00694736">
        <w:rPr>
          <w:rFonts w:ascii="Arial" w:hAnsi="Arial" w:cs="Arial" w:hint="eastAsia"/>
          <w:color w:val="231F20"/>
          <w:sz w:val="20"/>
          <w:szCs w:val="20"/>
        </w:rPr>
        <w:t>“</w:t>
      </w:r>
      <w:r w:rsidRPr="00694736">
        <w:rPr>
          <w:rFonts w:ascii="Arial" w:hAnsi="Arial" w:cs="Arial"/>
          <w:color w:val="231F20"/>
          <w:sz w:val="20"/>
          <w:szCs w:val="20"/>
        </w:rPr>
        <w:t>A intersección con B</w:t>
      </w:r>
      <w:r w:rsidRPr="00694736">
        <w:rPr>
          <w:rFonts w:ascii="Arial" w:hAnsi="Arial" w:cs="Arial" w:hint="eastAsia"/>
          <w:color w:val="231F20"/>
          <w:sz w:val="20"/>
          <w:szCs w:val="20"/>
        </w:rPr>
        <w:t>”</w:t>
      </w:r>
    </w:p>
    <w:p w:rsidR="00A71E88" w:rsidRPr="00694736" w:rsidRDefault="00A71E88" w:rsidP="00A71E88">
      <w:pPr>
        <w:rPr>
          <w:rFonts w:ascii="Arial" w:hAnsi="Arial" w:cs="Arial"/>
          <w:color w:val="231F20"/>
          <w:sz w:val="20"/>
          <w:szCs w:val="20"/>
        </w:rPr>
      </w:pPr>
      <w:r w:rsidRPr="00694736">
        <w:rPr>
          <w:rFonts w:ascii="Arial" w:hAnsi="Arial" w:cs="Arial"/>
          <w:color w:val="231F20"/>
          <w:sz w:val="20"/>
          <w:szCs w:val="20"/>
        </w:rPr>
        <w:t xml:space="preserve">Ejemplo: Si C = ( </w:t>
      </w:r>
      <w:r w:rsidRPr="00694736">
        <w:rPr>
          <w:rFonts w:ascii="Arial" w:hAnsi="Arial" w:cs="Arial" w:hint="eastAsia"/>
          <w:color w:val="231F20"/>
          <w:sz w:val="20"/>
          <w:szCs w:val="20"/>
        </w:rPr>
        <w:t>–</w:t>
      </w:r>
      <w:r w:rsidRPr="00694736">
        <w:rPr>
          <w:rFonts w:ascii="Arial" w:hAnsi="Arial" w:cs="Arial"/>
          <w:color w:val="231F20"/>
          <w:sz w:val="20"/>
          <w:szCs w:val="20"/>
        </w:rPr>
        <w:t>∞</w:t>
      </w:r>
      <w:r w:rsidRPr="00694736">
        <w:rPr>
          <w:rFonts w:ascii="Arial" w:hAnsi="Arial" w:cs="Arial" w:hint="eastAsia"/>
          <w:color w:val="231F20"/>
          <w:sz w:val="20"/>
          <w:szCs w:val="20"/>
        </w:rPr>
        <w:t xml:space="preserve"> </w:t>
      </w:r>
      <w:r w:rsidRPr="00694736">
        <w:rPr>
          <w:rFonts w:ascii="Arial" w:hAnsi="Arial" w:cs="Arial"/>
          <w:color w:val="231F20"/>
          <w:sz w:val="20"/>
          <w:szCs w:val="20"/>
        </w:rPr>
        <w:t>, 1 ], D = (0 , ∞</w:t>
      </w:r>
      <w:r w:rsidRPr="00694736">
        <w:rPr>
          <w:rFonts w:ascii="Arial" w:hAnsi="Arial" w:cs="Arial" w:hint="eastAsia"/>
          <w:color w:val="231F20"/>
          <w:sz w:val="20"/>
          <w:szCs w:val="20"/>
        </w:rPr>
        <w:t xml:space="preserve"> </w:t>
      </w:r>
      <w:r w:rsidRPr="00694736">
        <w:rPr>
          <w:rFonts w:ascii="Arial" w:hAnsi="Arial" w:cs="Arial"/>
          <w:color w:val="231F20"/>
          <w:sz w:val="20"/>
          <w:szCs w:val="20"/>
        </w:rPr>
        <w:t>)</w:t>
      </w:r>
      <w:r>
        <w:rPr>
          <w:rFonts w:ascii="Arial" w:hAnsi="Arial" w:cs="Arial"/>
          <w:color w:val="231F20"/>
          <w:sz w:val="20"/>
          <w:szCs w:val="20"/>
        </w:rPr>
        <w:t xml:space="preserve"> </w:t>
      </w:r>
      <w:r>
        <w:rPr>
          <w:rFonts w:ascii="Arial" w:hAnsi="Arial" w:cs="Arial"/>
          <w:color w:val="231F20"/>
          <w:sz w:val="20"/>
          <w:szCs w:val="20"/>
        </w:rPr>
        <w:tab/>
      </w:r>
      <w:r>
        <w:rPr>
          <w:rFonts w:ascii="Arial" w:hAnsi="Arial" w:cs="Arial"/>
          <w:color w:val="231F20"/>
          <w:sz w:val="20"/>
          <w:szCs w:val="20"/>
        </w:rPr>
        <w:tab/>
      </w:r>
      <w:r>
        <w:rPr>
          <w:rFonts w:ascii="Arial" w:hAnsi="Arial" w:cs="Arial"/>
          <w:color w:val="231F20"/>
          <w:sz w:val="20"/>
          <w:szCs w:val="20"/>
        </w:rPr>
        <w:tab/>
      </w:r>
      <w:r w:rsidRPr="00694736">
        <w:rPr>
          <w:rFonts w:ascii="Arial" w:hAnsi="Arial" w:cs="Arial"/>
          <w:color w:val="231F20"/>
          <w:sz w:val="20"/>
          <w:szCs w:val="20"/>
        </w:rPr>
        <w:t xml:space="preserve">C </w:t>
      </w:r>
      <w:r w:rsidRPr="00694736">
        <w:rPr>
          <w:rFonts w:ascii="Arial" w:hAnsi="Arial" w:cs="Arial"/>
          <w:b/>
          <w:bCs/>
          <w:color w:val="231F20"/>
          <w:sz w:val="20"/>
          <w:szCs w:val="20"/>
        </w:rPr>
        <w:t xml:space="preserve">∩ </w:t>
      </w:r>
      <w:r w:rsidRPr="00694736">
        <w:rPr>
          <w:rFonts w:ascii="Arial" w:hAnsi="Arial" w:cs="Arial"/>
          <w:color w:val="231F20"/>
          <w:sz w:val="20"/>
          <w:szCs w:val="20"/>
        </w:rPr>
        <w:t>D = ( 0 , 1 ]</w:t>
      </w:r>
    </w:p>
    <w:p w:rsidR="00A71E88" w:rsidRDefault="00A71E88" w:rsidP="00A71E88">
      <w:pPr>
        <w:tabs>
          <w:tab w:val="left" w:pos="2715"/>
        </w:tabs>
        <w:autoSpaceDE w:val="0"/>
        <w:autoSpaceDN w:val="0"/>
        <w:adjustRightInd w:val="0"/>
        <w:spacing w:after="0"/>
        <w:rPr>
          <w:rFonts w:ascii="Arial" w:hAnsi="Arial" w:cs="Arial"/>
          <w:b/>
          <w:sz w:val="24"/>
          <w:szCs w:val="24"/>
          <w:u w:val="single"/>
        </w:rPr>
      </w:pPr>
      <w:r>
        <w:rPr>
          <w:rFonts w:ascii="Arial" w:hAnsi="Arial" w:cs="Arial"/>
          <w:b/>
          <w:sz w:val="24"/>
          <w:szCs w:val="24"/>
          <w:u w:val="single"/>
        </w:rPr>
        <w:t>10.3. Entornos</w:t>
      </w:r>
    </w:p>
    <w:p w:rsidR="00A71E88" w:rsidRPr="00694736" w:rsidRDefault="00A71E88" w:rsidP="00A71E88">
      <w:pPr>
        <w:autoSpaceDE w:val="0"/>
        <w:autoSpaceDN w:val="0"/>
        <w:adjustRightInd w:val="0"/>
        <w:spacing w:after="0" w:line="360" w:lineRule="auto"/>
        <w:rPr>
          <w:rFonts w:ascii="Arial" w:hAnsi="Arial" w:cs="Arial"/>
          <w:color w:val="000000"/>
          <w:sz w:val="20"/>
          <w:szCs w:val="20"/>
        </w:rPr>
      </w:pPr>
      <w:r w:rsidRPr="00694736">
        <w:rPr>
          <w:rFonts w:ascii="Arial" w:hAnsi="Arial" w:cs="Arial"/>
          <w:color w:val="000000"/>
          <w:sz w:val="20"/>
          <w:szCs w:val="20"/>
        </w:rPr>
        <w:t>Es una forma especial de expresar los intervalos abiertos.</w:t>
      </w:r>
    </w:p>
    <w:p w:rsidR="00A71E88" w:rsidRPr="00694736" w:rsidRDefault="00A71E88" w:rsidP="00A71E88">
      <w:pPr>
        <w:autoSpaceDE w:val="0"/>
        <w:autoSpaceDN w:val="0"/>
        <w:adjustRightInd w:val="0"/>
        <w:spacing w:after="0" w:line="360" w:lineRule="auto"/>
        <w:rPr>
          <w:rFonts w:ascii="Arial" w:hAnsi="Arial" w:cs="Arial"/>
          <w:color w:val="000000"/>
          <w:sz w:val="20"/>
          <w:szCs w:val="20"/>
        </w:rPr>
      </w:pPr>
      <w:r w:rsidRPr="00694736">
        <w:rPr>
          <w:rFonts w:ascii="Arial" w:hAnsi="Arial" w:cs="Arial"/>
          <w:color w:val="000000"/>
          <w:sz w:val="20"/>
          <w:szCs w:val="20"/>
        </w:rPr>
        <w:t xml:space="preserve">Se define  </w:t>
      </w:r>
      <w:r w:rsidRPr="00694736">
        <w:rPr>
          <w:rFonts w:ascii="Arial" w:hAnsi="Arial" w:cs="Arial"/>
          <w:b/>
          <w:color w:val="000000"/>
          <w:sz w:val="20"/>
          <w:szCs w:val="20"/>
        </w:rPr>
        <w:t xml:space="preserve">entorno de centro </w:t>
      </w:r>
      <w:r w:rsidRPr="00694736">
        <w:rPr>
          <w:rFonts w:ascii="Arial" w:hAnsi="Arial" w:cs="Arial"/>
          <w:b/>
          <w:i/>
          <w:iCs/>
          <w:color w:val="000000"/>
          <w:sz w:val="20"/>
          <w:szCs w:val="20"/>
        </w:rPr>
        <w:t xml:space="preserve">a </w:t>
      </w:r>
      <w:r w:rsidRPr="00694736">
        <w:rPr>
          <w:rFonts w:ascii="Arial" w:hAnsi="Arial" w:cs="Arial"/>
          <w:b/>
          <w:color w:val="000000"/>
          <w:sz w:val="20"/>
          <w:szCs w:val="20"/>
        </w:rPr>
        <w:t xml:space="preserve">y radio </w:t>
      </w:r>
      <w:r w:rsidRPr="00694736">
        <w:rPr>
          <w:rFonts w:ascii="Arial" w:hAnsi="Arial" w:cs="Arial"/>
          <w:b/>
          <w:i/>
          <w:iCs/>
          <w:color w:val="000000"/>
          <w:sz w:val="20"/>
          <w:szCs w:val="20"/>
        </w:rPr>
        <w:t>r</w:t>
      </w:r>
      <w:r w:rsidRPr="00694736">
        <w:rPr>
          <w:rFonts w:ascii="Arial" w:hAnsi="Arial" w:cs="Arial"/>
          <w:i/>
          <w:iCs/>
          <w:color w:val="000000"/>
          <w:sz w:val="20"/>
          <w:szCs w:val="20"/>
        </w:rPr>
        <w:t xml:space="preserve"> </w:t>
      </w:r>
      <w:r w:rsidRPr="00694736">
        <w:rPr>
          <w:rFonts w:ascii="Arial" w:hAnsi="Arial" w:cs="Arial"/>
          <w:color w:val="000000"/>
          <w:sz w:val="20"/>
          <w:szCs w:val="20"/>
        </w:rPr>
        <w:t xml:space="preserve">y se denota </w:t>
      </w:r>
      <w:r w:rsidRPr="00694736">
        <w:rPr>
          <w:rFonts w:ascii="Arial" w:hAnsi="Arial" w:cs="Arial"/>
          <w:b/>
          <w:bCs/>
          <w:i/>
          <w:iCs/>
          <w:color w:val="000000"/>
          <w:sz w:val="20"/>
          <w:szCs w:val="20"/>
        </w:rPr>
        <w:t>E</w:t>
      </w:r>
      <w:r w:rsidRPr="00694736">
        <w:rPr>
          <w:rFonts w:ascii="Arial" w:hAnsi="Arial" w:cs="Arial"/>
          <w:b/>
          <w:bCs/>
          <w:color w:val="000000"/>
          <w:sz w:val="20"/>
          <w:szCs w:val="20"/>
        </w:rPr>
        <w:t>(</w:t>
      </w:r>
      <w:r w:rsidRPr="00694736">
        <w:rPr>
          <w:rFonts w:ascii="Arial" w:hAnsi="Arial" w:cs="Arial"/>
          <w:b/>
          <w:bCs/>
          <w:i/>
          <w:iCs/>
          <w:color w:val="000000"/>
          <w:sz w:val="20"/>
          <w:szCs w:val="20"/>
        </w:rPr>
        <w:t>a</w:t>
      </w:r>
      <w:r w:rsidRPr="00694736">
        <w:rPr>
          <w:rFonts w:ascii="Arial" w:hAnsi="Arial" w:cs="Arial"/>
          <w:b/>
          <w:bCs/>
          <w:color w:val="000000"/>
          <w:sz w:val="20"/>
          <w:szCs w:val="20"/>
        </w:rPr>
        <w:t xml:space="preserve">, </w:t>
      </w:r>
      <w:r w:rsidRPr="00694736">
        <w:rPr>
          <w:rFonts w:ascii="Arial" w:hAnsi="Arial" w:cs="Arial"/>
          <w:b/>
          <w:bCs/>
          <w:i/>
          <w:iCs/>
          <w:color w:val="000000"/>
          <w:sz w:val="20"/>
          <w:szCs w:val="20"/>
        </w:rPr>
        <w:t>r</w:t>
      </w:r>
      <w:r w:rsidRPr="00694736">
        <w:rPr>
          <w:rFonts w:ascii="Arial" w:hAnsi="Arial" w:cs="Arial"/>
          <w:b/>
          <w:bCs/>
          <w:color w:val="000000"/>
          <w:sz w:val="20"/>
          <w:szCs w:val="20"/>
        </w:rPr>
        <w:t xml:space="preserve">) </w:t>
      </w:r>
      <w:r w:rsidRPr="00694736">
        <w:rPr>
          <w:rFonts w:ascii="Arial" w:hAnsi="Arial" w:cs="Arial"/>
          <w:color w:val="000000"/>
          <w:sz w:val="20"/>
          <w:szCs w:val="20"/>
        </w:rPr>
        <w:t xml:space="preserve">(otra forma usual es </w:t>
      </w:r>
      <w:r w:rsidRPr="00694736">
        <w:rPr>
          <w:rFonts w:ascii="Arial" w:hAnsi="Arial" w:cs="Arial"/>
          <w:i/>
          <w:iCs/>
          <w:color w:val="000000"/>
          <w:sz w:val="20"/>
          <w:szCs w:val="20"/>
        </w:rPr>
        <w:t>E</w:t>
      </w:r>
      <w:r w:rsidRPr="00694736">
        <w:rPr>
          <w:rFonts w:ascii="Arial" w:hAnsi="Arial" w:cs="Arial"/>
          <w:i/>
          <w:iCs/>
          <w:color w:val="000000"/>
          <w:sz w:val="20"/>
          <w:szCs w:val="20"/>
          <w:vertAlign w:val="subscript"/>
        </w:rPr>
        <w:t>r</w:t>
      </w:r>
      <w:r w:rsidRPr="00694736">
        <w:rPr>
          <w:rFonts w:ascii="Arial" w:hAnsi="Arial" w:cs="Arial"/>
          <w:i/>
          <w:iCs/>
          <w:color w:val="000000"/>
          <w:sz w:val="20"/>
          <w:szCs w:val="20"/>
        </w:rPr>
        <w:t xml:space="preserve"> </w:t>
      </w:r>
      <w:r w:rsidRPr="00694736">
        <w:rPr>
          <w:rFonts w:ascii="Arial" w:hAnsi="Arial" w:cs="Arial"/>
          <w:color w:val="000000"/>
          <w:sz w:val="20"/>
          <w:szCs w:val="20"/>
        </w:rPr>
        <w:t>(</w:t>
      </w:r>
      <w:r w:rsidRPr="00694736">
        <w:rPr>
          <w:rFonts w:ascii="Arial" w:hAnsi="Arial" w:cs="Arial"/>
          <w:i/>
          <w:iCs/>
          <w:color w:val="000000"/>
          <w:sz w:val="20"/>
          <w:szCs w:val="20"/>
        </w:rPr>
        <w:t>a</w:t>
      </w:r>
      <w:r w:rsidRPr="00694736">
        <w:rPr>
          <w:rFonts w:ascii="Arial" w:hAnsi="Arial" w:cs="Arial"/>
          <w:color w:val="000000"/>
          <w:sz w:val="20"/>
          <w:szCs w:val="20"/>
        </w:rPr>
        <w:t xml:space="preserve">) </w:t>
      </w:r>
      <w:r>
        <w:rPr>
          <w:rFonts w:ascii="Arial" w:hAnsi="Arial" w:cs="Arial"/>
          <w:color w:val="000000"/>
          <w:sz w:val="20"/>
          <w:szCs w:val="20"/>
        </w:rPr>
        <w:t>)</w:t>
      </w:r>
      <w:r w:rsidRPr="00694736">
        <w:rPr>
          <w:rFonts w:ascii="Arial" w:hAnsi="Arial" w:cs="Arial"/>
          <w:color w:val="000000"/>
          <w:sz w:val="20"/>
          <w:szCs w:val="20"/>
        </w:rPr>
        <w:t xml:space="preserve"> como el</w:t>
      </w:r>
      <w:r>
        <w:rPr>
          <w:rFonts w:ascii="Arial" w:hAnsi="Arial" w:cs="Arial"/>
          <w:color w:val="000000"/>
          <w:sz w:val="20"/>
          <w:szCs w:val="20"/>
        </w:rPr>
        <w:t xml:space="preserve"> </w:t>
      </w:r>
      <w:r w:rsidRPr="00694736">
        <w:rPr>
          <w:rFonts w:ascii="Arial" w:hAnsi="Arial" w:cs="Arial"/>
          <w:color w:val="000000"/>
          <w:sz w:val="20"/>
          <w:szCs w:val="20"/>
        </w:rPr>
        <w:t xml:space="preserve">conjunto de números que están a una </w:t>
      </w:r>
      <w:r w:rsidRPr="00694736">
        <w:rPr>
          <w:rFonts w:ascii="Arial" w:hAnsi="Arial" w:cs="Arial"/>
          <w:b/>
          <w:bCs/>
          <w:color w:val="000000"/>
          <w:sz w:val="20"/>
          <w:szCs w:val="20"/>
        </w:rPr>
        <w:t xml:space="preserve">distancia de </w:t>
      </w:r>
      <w:r w:rsidRPr="00694736">
        <w:rPr>
          <w:rFonts w:ascii="Arial" w:hAnsi="Arial" w:cs="Arial"/>
          <w:b/>
          <w:bCs/>
          <w:i/>
          <w:iCs/>
          <w:color w:val="000000"/>
          <w:sz w:val="20"/>
          <w:szCs w:val="20"/>
        </w:rPr>
        <w:t xml:space="preserve">a </w:t>
      </w:r>
      <w:r w:rsidRPr="00694736">
        <w:rPr>
          <w:rFonts w:ascii="Arial" w:hAnsi="Arial" w:cs="Arial"/>
          <w:b/>
          <w:bCs/>
          <w:color w:val="000000"/>
          <w:sz w:val="20"/>
          <w:szCs w:val="20"/>
        </w:rPr>
        <w:t xml:space="preserve">menor que </w:t>
      </w:r>
      <w:r w:rsidRPr="00694736">
        <w:rPr>
          <w:rFonts w:ascii="Arial" w:hAnsi="Arial" w:cs="Arial"/>
          <w:b/>
          <w:bCs/>
          <w:i/>
          <w:iCs/>
          <w:color w:val="000000"/>
          <w:sz w:val="20"/>
          <w:szCs w:val="20"/>
        </w:rPr>
        <w:t>r</w:t>
      </w:r>
      <w:r w:rsidRPr="00694736">
        <w:rPr>
          <w:rFonts w:ascii="Arial" w:hAnsi="Arial" w:cs="Arial"/>
          <w:color w:val="000000"/>
          <w:sz w:val="20"/>
          <w:szCs w:val="20"/>
        </w:rPr>
        <w:t>.</w:t>
      </w:r>
    </w:p>
    <w:p w:rsidR="00A71E88" w:rsidRPr="00694736" w:rsidRDefault="00A71E88" w:rsidP="00A71E88">
      <w:pPr>
        <w:autoSpaceDE w:val="0"/>
        <w:autoSpaceDN w:val="0"/>
        <w:adjustRightInd w:val="0"/>
        <w:spacing w:after="0" w:line="360" w:lineRule="auto"/>
        <w:rPr>
          <w:rFonts w:ascii="Arial" w:hAnsi="Arial" w:cs="Arial"/>
          <w:color w:val="000000"/>
          <w:sz w:val="20"/>
          <w:szCs w:val="20"/>
        </w:rPr>
      </w:pPr>
      <w:r w:rsidRPr="00694736">
        <w:rPr>
          <w:rFonts w:ascii="Arial" w:hAnsi="Arial" w:cs="Arial"/>
          <w:color w:val="000000"/>
          <w:sz w:val="20"/>
          <w:szCs w:val="20"/>
        </w:rPr>
        <w:t>Con un ejemplo lo entiendes mejor:</w:t>
      </w:r>
    </w:p>
    <w:p w:rsidR="00A71E88" w:rsidRPr="00694736" w:rsidRDefault="00A71E88" w:rsidP="00A71E88">
      <w:pPr>
        <w:autoSpaceDE w:val="0"/>
        <w:autoSpaceDN w:val="0"/>
        <w:adjustRightInd w:val="0"/>
        <w:spacing w:after="0" w:line="360" w:lineRule="auto"/>
        <w:rPr>
          <w:rFonts w:ascii="Arial" w:hAnsi="Arial" w:cs="Arial"/>
          <w:b/>
          <w:bCs/>
          <w:i/>
          <w:iCs/>
          <w:color w:val="48943B"/>
          <w:sz w:val="20"/>
          <w:szCs w:val="20"/>
        </w:rPr>
      </w:pPr>
      <w:r w:rsidRPr="00694736">
        <w:rPr>
          <w:rFonts w:ascii="Arial" w:hAnsi="Arial" w:cs="Arial"/>
          <w:b/>
          <w:bCs/>
          <w:i/>
          <w:iCs/>
          <w:color w:val="48943B"/>
          <w:sz w:val="20"/>
          <w:szCs w:val="20"/>
        </w:rPr>
        <w:t>Ejemplo:</w:t>
      </w:r>
    </w:p>
    <w:p w:rsidR="00A71E88" w:rsidRDefault="00A71E88" w:rsidP="00A71E88">
      <w:pPr>
        <w:autoSpaceDE w:val="0"/>
        <w:autoSpaceDN w:val="0"/>
        <w:adjustRightInd w:val="0"/>
        <w:spacing w:after="0" w:line="360" w:lineRule="auto"/>
        <w:rPr>
          <w:rFonts w:ascii="Arial" w:hAnsi="Arial" w:cs="Arial"/>
          <w:color w:val="000000"/>
          <w:sz w:val="20"/>
          <w:szCs w:val="20"/>
        </w:rPr>
      </w:pPr>
      <w:r w:rsidRPr="00694736">
        <w:rPr>
          <w:rFonts w:ascii="Arial" w:hAnsi="Arial" w:cs="Arial"/>
          <w:color w:val="000000"/>
          <w:sz w:val="20"/>
          <w:szCs w:val="20"/>
        </w:rPr>
        <w:t>El entorno de centro 5 y radio 2 son los números que están de 5 una distancia menor que 2. Si lo</w:t>
      </w:r>
      <w:r>
        <w:rPr>
          <w:rFonts w:ascii="Arial" w:hAnsi="Arial" w:cs="Arial"/>
          <w:color w:val="000000"/>
          <w:sz w:val="20"/>
          <w:szCs w:val="20"/>
        </w:rPr>
        <w:t xml:space="preserve"> </w:t>
      </w:r>
      <w:r w:rsidRPr="00694736">
        <w:rPr>
          <w:rFonts w:ascii="Arial" w:hAnsi="Arial" w:cs="Arial"/>
          <w:color w:val="000000"/>
          <w:sz w:val="20"/>
          <w:szCs w:val="20"/>
        </w:rPr>
        <w:t>pensamos un p</w:t>
      </w:r>
      <w:r>
        <w:rPr>
          <w:rFonts w:ascii="Arial" w:hAnsi="Arial" w:cs="Arial"/>
          <w:color w:val="000000"/>
          <w:sz w:val="20"/>
          <w:szCs w:val="20"/>
        </w:rPr>
        <w:t xml:space="preserve">oco, serán los números entre 5 - </w:t>
      </w:r>
      <w:r w:rsidRPr="00694736">
        <w:rPr>
          <w:rFonts w:ascii="Arial" w:hAnsi="Arial" w:cs="Arial"/>
          <w:color w:val="000000"/>
          <w:sz w:val="20"/>
          <w:szCs w:val="20"/>
        </w:rPr>
        <w:t xml:space="preserve">2 y 5 + 2, es decir, el intervalo (3, 7). </w:t>
      </w:r>
    </w:p>
    <w:p w:rsidR="00A71E88" w:rsidRPr="00694736" w:rsidRDefault="00A71E88" w:rsidP="00A71E88">
      <w:pPr>
        <w:autoSpaceDE w:val="0"/>
        <w:autoSpaceDN w:val="0"/>
        <w:adjustRightInd w:val="0"/>
        <w:spacing w:after="0" w:line="360" w:lineRule="auto"/>
        <w:rPr>
          <w:rFonts w:ascii="Arial" w:hAnsi="Arial" w:cs="Arial"/>
          <w:color w:val="000000"/>
          <w:sz w:val="20"/>
          <w:szCs w:val="20"/>
        </w:rPr>
      </w:pPr>
      <w:r>
        <w:rPr>
          <w:rFonts w:ascii="Arial" w:hAnsi="Arial" w:cs="Arial"/>
          <w:noProof/>
          <w:color w:val="000000"/>
          <w:sz w:val="20"/>
          <w:szCs w:val="20"/>
          <w:lang w:eastAsia="es-ES"/>
        </w:rPr>
        <w:lastRenderedPageBreak/>
        <w:drawing>
          <wp:inline distT="0" distB="0" distL="0" distR="0">
            <wp:extent cx="4941570" cy="107251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srcRect/>
                    <a:stretch>
                      <a:fillRect/>
                    </a:stretch>
                  </pic:blipFill>
                  <pic:spPr bwMode="auto">
                    <a:xfrm>
                      <a:off x="0" y="0"/>
                      <a:ext cx="4941570" cy="1072515"/>
                    </a:xfrm>
                    <a:prstGeom prst="rect">
                      <a:avLst/>
                    </a:prstGeom>
                    <a:noFill/>
                    <a:ln w="9525">
                      <a:noFill/>
                      <a:miter lim="800000"/>
                      <a:headEnd/>
                      <a:tailEnd/>
                    </a:ln>
                  </pic:spPr>
                </pic:pic>
              </a:graphicData>
            </a:graphic>
          </wp:inline>
        </w:drawing>
      </w:r>
    </w:p>
    <w:p w:rsidR="00A71E88" w:rsidRPr="00694736" w:rsidRDefault="00A71E88" w:rsidP="00A71E88">
      <w:pPr>
        <w:autoSpaceDE w:val="0"/>
        <w:autoSpaceDN w:val="0"/>
        <w:adjustRightInd w:val="0"/>
        <w:spacing w:after="0" w:line="360" w:lineRule="auto"/>
        <w:rPr>
          <w:rFonts w:ascii="Arial" w:hAnsi="Arial" w:cs="Arial"/>
          <w:color w:val="000000"/>
          <w:sz w:val="20"/>
          <w:szCs w:val="20"/>
        </w:rPr>
      </w:pPr>
      <w:r w:rsidRPr="00694736">
        <w:rPr>
          <w:rFonts w:ascii="Arial" w:hAnsi="Arial" w:cs="Arial"/>
          <w:color w:val="000000"/>
          <w:sz w:val="20"/>
          <w:szCs w:val="20"/>
        </w:rPr>
        <w:t>Fíjate que el 5 está en el centro y la distancia del 5 al 7 y al 3 es 2.</w:t>
      </w:r>
    </w:p>
    <w:p w:rsidR="00A71E88" w:rsidRPr="00694736" w:rsidRDefault="00A71E88" w:rsidP="00A71E88">
      <w:pPr>
        <w:spacing w:line="360" w:lineRule="auto"/>
        <w:rPr>
          <w:rFonts w:ascii="Arial" w:hAnsi="Arial" w:cs="Arial"/>
          <w:b/>
          <w:sz w:val="20"/>
          <w:szCs w:val="20"/>
          <w:u w:val="single"/>
        </w:rPr>
      </w:pPr>
      <w:r>
        <w:rPr>
          <w:rFonts w:ascii="Arial" w:hAnsi="Arial" w:cs="Arial"/>
          <w:b/>
          <w:bCs/>
          <w:i/>
          <w:iCs/>
          <w:color w:val="000000"/>
          <w:sz w:val="20"/>
          <w:szCs w:val="20"/>
        </w:rPr>
        <w:t xml:space="preserve"> </w:t>
      </w:r>
      <w:r w:rsidRPr="00694736">
        <w:rPr>
          <w:rFonts w:ascii="Arial" w:hAnsi="Arial" w:cs="Arial"/>
          <w:bCs/>
          <w:iCs/>
          <w:color w:val="000000"/>
          <w:sz w:val="20"/>
          <w:szCs w:val="20"/>
        </w:rPr>
        <w:t>En general</w:t>
      </w:r>
      <w:r>
        <w:rPr>
          <w:rFonts w:ascii="Arial" w:hAnsi="Arial" w:cs="Arial"/>
          <w:bCs/>
          <w:iCs/>
          <w:color w:val="000000"/>
          <w:sz w:val="20"/>
          <w:szCs w:val="20"/>
        </w:rPr>
        <w:t xml:space="preserve">; </w:t>
      </w:r>
      <w:r>
        <w:rPr>
          <w:rFonts w:ascii="Arial" w:hAnsi="Arial" w:cs="Arial"/>
          <w:b/>
          <w:bCs/>
          <w:i/>
          <w:iCs/>
          <w:color w:val="000000"/>
          <w:sz w:val="20"/>
          <w:szCs w:val="20"/>
        </w:rPr>
        <w:t xml:space="preserve"> </w:t>
      </w:r>
      <w:r w:rsidRPr="00694736">
        <w:rPr>
          <w:rFonts w:ascii="Arial" w:hAnsi="Arial" w:cs="Arial"/>
          <w:b/>
          <w:bCs/>
          <w:i/>
          <w:iCs/>
          <w:color w:val="000000"/>
          <w:sz w:val="20"/>
          <w:szCs w:val="20"/>
        </w:rPr>
        <w:t>E</w:t>
      </w:r>
      <w:r w:rsidRPr="00694736">
        <w:rPr>
          <w:rFonts w:ascii="Arial" w:hAnsi="Arial" w:cs="Arial"/>
          <w:b/>
          <w:bCs/>
          <w:color w:val="000000"/>
          <w:sz w:val="20"/>
          <w:szCs w:val="20"/>
        </w:rPr>
        <w:t>(</w:t>
      </w:r>
      <w:r w:rsidRPr="00694736">
        <w:rPr>
          <w:rFonts w:ascii="Arial" w:hAnsi="Arial" w:cs="Arial"/>
          <w:b/>
          <w:bCs/>
          <w:i/>
          <w:iCs/>
          <w:color w:val="000000"/>
          <w:sz w:val="20"/>
          <w:szCs w:val="20"/>
        </w:rPr>
        <w:t>a</w:t>
      </w:r>
      <w:r w:rsidRPr="00694736">
        <w:rPr>
          <w:rFonts w:ascii="Arial" w:hAnsi="Arial" w:cs="Arial"/>
          <w:b/>
          <w:bCs/>
          <w:color w:val="000000"/>
          <w:sz w:val="20"/>
          <w:szCs w:val="20"/>
        </w:rPr>
        <w:t xml:space="preserve">, </w:t>
      </w:r>
      <w:r w:rsidRPr="00694736">
        <w:rPr>
          <w:rFonts w:ascii="Arial" w:hAnsi="Arial" w:cs="Arial"/>
          <w:b/>
          <w:bCs/>
          <w:i/>
          <w:iCs/>
          <w:color w:val="000000"/>
          <w:sz w:val="20"/>
          <w:szCs w:val="20"/>
        </w:rPr>
        <w:t>r</w:t>
      </w:r>
      <w:r w:rsidRPr="00694736">
        <w:rPr>
          <w:rFonts w:ascii="Arial" w:hAnsi="Arial" w:cs="Arial"/>
          <w:b/>
          <w:bCs/>
          <w:color w:val="000000"/>
          <w:sz w:val="20"/>
          <w:szCs w:val="20"/>
        </w:rPr>
        <w:t>) = (</w:t>
      </w:r>
      <w:r>
        <w:rPr>
          <w:rFonts w:ascii="Arial" w:hAnsi="Arial" w:cs="Arial"/>
          <w:b/>
          <w:bCs/>
          <w:color w:val="000000"/>
          <w:sz w:val="20"/>
          <w:szCs w:val="20"/>
        </w:rPr>
        <w:t xml:space="preserve">a - </w:t>
      </w:r>
      <w:r w:rsidRPr="00694736">
        <w:rPr>
          <w:rFonts w:ascii="Arial" w:hAnsi="Arial" w:cs="Arial"/>
          <w:b/>
          <w:bCs/>
          <w:i/>
          <w:iCs/>
          <w:color w:val="000000"/>
          <w:sz w:val="20"/>
          <w:szCs w:val="20"/>
        </w:rPr>
        <w:t>r</w:t>
      </w:r>
      <w:r w:rsidRPr="00694736">
        <w:rPr>
          <w:rFonts w:ascii="Arial" w:hAnsi="Arial" w:cs="Arial"/>
          <w:b/>
          <w:bCs/>
          <w:color w:val="000000"/>
          <w:sz w:val="20"/>
          <w:szCs w:val="20"/>
        </w:rPr>
        <w:t xml:space="preserve">, </w:t>
      </w:r>
      <w:r w:rsidRPr="00694736">
        <w:rPr>
          <w:rFonts w:ascii="Arial" w:hAnsi="Arial" w:cs="Arial"/>
          <w:b/>
          <w:bCs/>
          <w:i/>
          <w:iCs/>
          <w:color w:val="000000"/>
          <w:sz w:val="20"/>
          <w:szCs w:val="20"/>
        </w:rPr>
        <w:t xml:space="preserve">a </w:t>
      </w:r>
      <w:r w:rsidRPr="00694736">
        <w:rPr>
          <w:rFonts w:ascii="Arial" w:hAnsi="Arial" w:cs="Arial"/>
          <w:b/>
          <w:bCs/>
          <w:color w:val="000000"/>
          <w:sz w:val="20"/>
          <w:szCs w:val="20"/>
        </w:rPr>
        <w:t xml:space="preserve">+ </w:t>
      </w:r>
      <w:r w:rsidRPr="00694736">
        <w:rPr>
          <w:rFonts w:ascii="Arial" w:hAnsi="Arial" w:cs="Arial"/>
          <w:b/>
          <w:bCs/>
          <w:i/>
          <w:iCs/>
          <w:color w:val="000000"/>
          <w:sz w:val="20"/>
          <w:szCs w:val="20"/>
        </w:rPr>
        <w:t>r</w:t>
      </w:r>
      <w:r w:rsidRPr="00694736">
        <w:rPr>
          <w:rFonts w:ascii="Arial" w:hAnsi="Arial" w:cs="Arial"/>
          <w:b/>
          <w:bCs/>
          <w:color w:val="000000"/>
          <w:sz w:val="20"/>
          <w:szCs w:val="20"/>
        </w:rPr>
        <w:t>)</w:t>
      </w:r>
    </w:p>
    <w:p w:rsidR="00A71E88" w:rsidRPr="00694736" w:rsidRDefault="00A71E88" w:rsidP="00A71E88">
      <w:pPr>
        <w:autoSpaceDE w:val="0"/>
        <w:autoSpaceDN w:val="0"/>
        <w:adjustRightInd w:val="0"/>
        <w:spacing w:after="0" w:line="360" w:lineRule="auto"/>
        <w:rPr>
          <w:rFonts w:ascii="Arial" w:hAnsi="Arial" w:cs="Arial"/>
          <w:color w:val="000000"/>
          <w:sz w:val="20"/>
          <w:szCs w:val="20"/>
        </w:rPr>
      </w:pPr>
      <w:r w:rsidRPr="00694736">
        <w:rPr>
          <w:rFonts w:ascii="Arial" w:hAnsi="Arial" w:cs="Arial"/>
          <w:color w:val="000000"/>
          <w:sz w:val="20"/>
          <w:szCs w:val="20"/>
        </w:rPr>
        <w:t xml:space="preserve">Se define  </w:t>
      </w:r>
      <w:r w:rsidRPr="00694736">
        <w:rPr>
          <w:rFonts w:ascii="Arial" w:hAnsi="Arial" w:cs="Arial"/>
          <w:b/>
          <w:color w:val="000000"/>
          <w:sz w:val="20"/>
          <w:szCs w:val="20"/>
        </w:rPr>
        <w:t xml:space="preserve">entorno </w:t>
      </w:r>
      <w:r>
        <w:rPr>
          <w:rFonts w:ascii="Arial" w:hAnsi="Arial" w:cs="Arial"/>
          <w:b/>
          <w:color w:val="000000"/>
          <w:sz w:val="20"/>
          <w:szCs w:val="20"/>
        </w:rPr>
        <w:t xml:space="preserve">reducido </w:t>
      </w:r>
      <w:r w:rsidRPr="00694736">
        <w:rPr>
          <w:rFonts w:ascii="Arial" w:hAnsi="Arial" w:cs="Arial"/>
          <w:b/>
          <w:color w:val="000000"/>
          <w:sz w:val="20"/>
          <w:szCs w:val="20"/>
        </w:rPr>
        <w:t xml:space="preserve">de centro </w:t>
      </w:r>
      <w:r w:rsidRPr="00694736">
        <w:rPr>
          <w:rFonts w:ascii="Arial" w:hAnsi="Arial" w:cs="Arial"/>
          <w:b/>
          <w:i/>
          <w:iCs/>
          <w:color w:val="000000"/>
          <w:sz w:val="20"/>
          <w:szCs w:val="20"/>
        </w:rPr>
        <w:t xml:space="preserve">a </w:t>
      </w:r>
      <w:r w:rsidRPr="00694736">
        <w:rPr>
          <w:rFonts w:ascii="Arial" w:hAnsi="Arial" w:cs="Arial"/>
          <w:b/>
          <w:color w:val="000000"/>
          <w:sz w:val="20"/>
          <w:szCs w:val="20"/>
        </w:rPr>
        <w:t xml:space="preserve">y radio </w:t>
      </w:r>
      <w:r w:rsidRPr="00694736">
        <w:rPr>
          <w:rFonts w:ascii="Arial" w:hAnsi="Arial" w:cs="Arial"/>
          <w:b/>
          <w:i/>
          <w:iCs/>
          <w:color w:val="000000"/>
          <w:sz w:val="20"/>
          <w:szCs w:val="20"/>
        </w:rPr>
        <w:t>r</w:t>
      </w:r>
      <w:r w:rsidRPr="00694736">
        <w:rPr>
          <w:rFonts w:ascii="Arial" w:hAnsi="Arial" w:cs="Arial"/>
          <w:i/>
          <w:iCs/>
          <w:color w:val="000000"/>
          <w:sz w:val="20"/>
          <w:szCs w:val="20"/>
        </w:rPr>
        <w:t xml:space="preserve"> </w:t>
      </w:r>
      <w:r w:rsidRPr="00694736">
        <w:rPr>
          <w:rFonts w:ascii="Arial" w:hAnsi="Arial" w:cs="Arial"/>
          <w:color w:val="000000"/>
          <w:sz w:val="20"/>
          <w:szCs w:val="20"/>
        </w:rPr>
        <w:t xml:space="preserve">y se denota </w:t>
      </w:r>
      <w:r w:rsidRPr="00694736">
        <w:rPr>
          <w:rFonts w:ascii="Arial" w:hAnsi="Arial" w:cs="Arial"/>
          <w:b/>
          <w:bCs/>
          <w:i/>
          <w:iCs/>
          <w:color w:val="000000"/>
          <w:sz w:val="20"/>
          <w:szCs w:val="20"/>
        </w:rPr>
        <w:t>E</w:t>
      </w:r>
      <w:r>
        <w:rPr>
          <w:rFonts w:ascii="Arial" w:hAnsi="Arial" w:cs="Arial"/>
          <w:b/>
          <w:bCs/>
          <w:i/>
          <w:iCs/>
          <w:color w:val="000000"/>
          <w:sz w:val="20"/>
          <w:szCs w:val="20"/>
        </w:rPr>
        <w:t>*</w:t>
      </w:r>
      <w:r w:rsidRPr="00694736">
        <w:rPr>
          <w:rFonts w:ascii="Arial" w:hAnsi="Arial" w:cs="Arial"/>
          <w:b/>
          <w:bCs/>
          <w:color w:val="000000"/>
          <w:sz w:val="20"/>
          <w:szCs w:val="20"/>
        </w:rPr>
        <w:t>(</w:t>
      </w:r>
      <w:r w:rsidRPr="00694736">
        <w:rPr>
          <w:rFonts w:ascii="Arial" w:hAnsi="Arial" w:cs="Arial"/>
          <w:b/>
          <w:bCs/>
          <w:i/>
          <w:iCs/>
          <w:color w:val="000000"/>
          <w:sz w:val="20"/>
          <w:szCs w:val="20"/>
        </w:rPr>
        <w:t>a</w:t>
      </w:r>
      <w:r w:rsidRPr="00694736">
        <w:rPr>
          <w:rFonts w:ascii="Arial" w:hAnsi="Arial" w:cs="Arial"/>
          <w:b/>
          <w:bCs/>
          <w:color w:val="000000"/>
          <w:sz w:val="20"/>
          <w:szCs w:val="20"/>
        </w:rPr>
        <w:t xml:space="preserve">, </w:t>
      </w:r>
      <w:r w:rsidRPr="00694736">
        <w:rPr>
          <w:rFonts w:ascii="Arial" w:hAnsi="Arial" w:cs="Arial"/>
          <w:b/>
          <w:bCs/>
          <w:i/>
          <w:iCs/>
          <w:color w:val="000000"/>
          <w:sz w:val="20"/>
          <w:szCs w:val="20"/>
        </w:rPr>
        <w:t>r</w:t>
      </w:r>
      <w:r w:rsidRPr="00694736">
        <w:rPr>
          <w:rFonts w:ascii="Arial" w:hAnsi="Arial" w:cs="Arial"/>
          <w:b/>
          <w:bCs/>
          <w:color w:val="000000"/>
          <w:sz w:val="20"/>
          <w:szCs w:val="20"/>
        </w:rPr>
        <w:t xml:space="preserve">) </w:t>
      </w:r>
      <w:r w:rsidRPr="00694736">
        <w:rPr>
          <w:rFonts w:ascii="Arial" w:hAnsi="Arial" w:cs="Arial"/>
          <w:color w:val="000000"/>
          <w:sz w:val="20"/>
          <w:szCs w:val="20"/>
        </w:rPr>
        <w:t xml:space="preserve">(otra forma usual es </w:t>
      </w:r>
      <w:r w:rsidRPr="00694736">
        <w:rPr>
          <w:rFonts w:ascii="Arial" w:hAnsi="Arial" w:cs="Arial"/>
          <w:i/>
          <w:iCs/>
          <w:color w:val="000000"/>
          <w:sz w:val="20"/>
          <w:szCs w:val="20"/>
        </w:rPr>
        <w:t>E</w:t>
      </w:r>
      <w:r>
        <w:rPr>
          <w:rFonts w:ascii="Arial" w:hAnsi="Arial" w:cs="Arial"/>
          <w:i/>
          <w:iCs/>
          <w:color w:val="000000"/>
          <w:sz w:val="20"/>
          <w:szCs w:val="20"/>
        </w:rPr>
        <w:t>*</w:t>
      </w:r>
      <w:r w:rsidRPr="00694736">
        <w:rPr>
          <w:rFonts w:ascii="Arial" w:hAnsi="Arial" w:cs="Arial"/>
          <w:i/>
          <w:iCs/>
          <w:color w:val="000000"/>
          <w:sz w:val="20"/>
          <w:szCs w:val="20"/>
          <w:vertAlign w:val="subscript"/>
        </w:rPr>
        <w:t>r</w:t>
      </w:r>
      <w:r w:rsidRPr="00694736">
        <w:rPr>
          <w:rFonts w:ascii="Arial" w:hAnsi="Arial" w:cs="Arial"/>
          <w:i/>
          <w:iCs/>
          <w:color w:val="000000"/>
          <w:sz w:val="20"/>
          <w:szCs w:val="20"/>
        </w:rPr>
        <w:t xml:space="preserve"> </w:t>
      </w:r>
      <w:r w:rsidRPr="00694736">
        <w:rPr>
          <w:rFonts w:ascii="Arial" w:hAnsi="Arial" w:cs="Arial"/>
          <w:color w:val="000000"/>
          <w:sz w:val="20"/>
          <w:szCs w:val="20"/>
        </w:rPr>
        <w:t>(</w:t>
      </w:r>
      <w:r w:rsidRPr="00694736">
        <w:rPr>
          <w:rFonts w:ascii="Arial" w:hAnsi="Arial" w:cs="Arial"/>
          <w:i/>
          <w:iCs/>
          <w:color w:val="000000"/>
          <w:sz w:val="20"/>
          <w:szCs w:val="20"/>
        </w:rPr>
        <w:t>a</w:t>
      </w:r>
      <w:r w:rsidRPr="00694736">
        <w:rPr>
          <w:rFonts w:ascii="Arial" w:hAnsi="Arial" w:cs="Arial"/>
          <w:color w:val="000000"/>
          <w:sz w:val="20"/>
          <w:szCs w:val="20"/>
        </w:rPr>
        <w:t xml:space="preserve">) </w:t>
      </w:r>
      <w:r>
        <w:rPr>
          <w:rFonts w:ascii="Arial" w:hAnsi="Arial" w:cs="Arial"/>
          <w:color w:val="000000"/>
          <w:sz w:val="20"/>
          <w:szCs w:val="20"/>
        </w:rPr>
        <w:t>)</w:t>
      </w:r>
      <w:r w:rsidRPr="00694736">
        <w:rPr>
          <w:rFonts w:ascii="Arial" w:hAnsi="Arial" w:cs="Arial"/>
          <w:color w:val="000000"/>
          <w:sz w:val="20"/>
          <w:szCs w:val="20"/>
        </w:rPr>
        <w:t xml:space="preserve"> como el</w:t>
      </w:r>
      <w:r>
        <w:rPr>
          <w:rFonts w:ascii="Arial" w:hAnsi="Arial" w:cs="Arial"/>
          <w:color w:val="000000"/>
          <w:sz w:val="20"/>
          <w:szCs w:val="20"/>
        </w:rPr>
        <w:t xml:space="preserve"> </w:t>
      </w:r>
      <w:r w:rsidRPr="00694736">
        <w:rPr>
          <w:rFonts w:ascii="Arial" w:hAnsi="Arial" w:cs="Arial"/>
          <w:color w:val="000000"/>
          <w:sz w:val="20"/>
          <w:szCs w:val="20"/>
        </w:rPr>
        <w:t xml:space="preserve">conjunto de números que están a una </w:t>
      </w:r>
      <w:r w:rsidRPr="00694736">
        <w:rPr>
          <w:rFonts w:ascii="Arial" w:hAnsi="Arial" w:cs="Arial"/>
          <w:b/>
          <w:bCs/>
          <w:color w:val="000000"/>
          <w:sz w:val="20"/>
          <w:szCs w:val="20"/>
        </w:rPr>
        <w:t xml:space="preserve">distancia de </w:t>
      </w:r>
      <w:r w:rsidRPr="00694736">
        <w:rPr>
          <w:rFonts w:ascii="Arial" w:hAnsi="Arial" w:cs="Arial"/>
          <w:b/>
          <w:bCs/>
          <w:i/>
          <w:iCs/>
          <w:color w:val="000000"/>
          <w:sz w:val="20"/>
          <w:szCs w:val="20"/>
        </w:rPr>
        <w:t xml:space="preserve">a </w:t>
      </w:r>
      <w:r w:rsidRPr="00694736">
        <w:rPr>
          <w:rFonts w:ascii="Arial" w:hAnsi="Arial" w:cs="Arial"/>
          <w:b/>
          <w:bCs/>
          <w:color w:val="000000"/>
          <w:sz w:val="20"/>
          <w:szCs w:val="20"/>
        </w:rPr>
        <w:t xml:space="preserve">menor que </w:t>
      </w:r>
      <w:r w:rsidRPr="00694736">
        <w:rPr>
          <w:rFonts w:ascii="Arial" w:hAnsi="Arial" w:cs="Arial"/>
          <w:b/>
          <w:bCs/>
          <w:i/>
          <w:iCs/>
          <w:color w:val="000000"/>
          <w:sz w:val="20"/>
          <w:szCs w:val="20"/>
        </w:rPr>
        <w:t>r</w:t>
      </w:r>
      <w:r>
        <w:rPr>
          <w:rFonts w:ascii="Arial" w:hAnsi="Arial" w:cs="Arial"/>
          <w:color w:val="000000"/>
          <w:sz w:val="20"/>
          <w:szCs w:val="20"/>
        </w:rPr>
        <w:t xml:space="preserve"> excepto el valor a</w:t>
      </w:r>
    </w:p>
    <w:p w:rsidR="00A71E88" w:rsidRPr="00694736" w:rsidRDefault="00A71E88" w:rsidP="00A71E88">
      <w:pPr>
        <w:autoSpaceDE w:val="0"/>
        <w:autoSpaceDN w:val="0"/>
        <w:adjustRightInd w:val="0"/>
        <w:spacing w:after="0" w:line="360" w:lineRule="auto"/>
        <w:rPr>
          <w:rFonts w:ascii="Arial" w:hAnsi="Arial" w:cs="Arial"/>
          <w:b/>
          <w:bCs/>
          <w:i/>
          <w:iCs/>
          <w:color w:val="48943B"/>
          <w:sz w:val="20"/>
          <w:szCs w:val="20"/>
        </w:rPr>
      </w:pPr>
      <w:r w:rsidRPr="00694736">
        <w:rPr>
          <w:rFonts w:ascii="Arial" w:hAnsi="Arial" w:cs="Arial"/>
          <w:b/>
          <w:bCs/>
          <w:i/>
          <w:iCs/>
          <w:color w:val="48943B"/>
          <w:sz w:val="20"/>
          <w:szCs w:val="20"/>
        </w:rPr>
        <w:t>Ejemplo:</w:t>
      </w:r>
    </w:p>
    <w:p w:rsidR="00A71E88" w:rsidRDefault="00A71E88" w:rsidP="00A71E88">
      <w:pPr>
        <w:autoSpaceDE w:val="0"/>
        <w:autoSpaceDN w:val="0"/>
        <w:adjustRightInd w:val="0"/>
        <w:spacing w:after="0" w:line="360" w:lineRule="auto"/>
        <w:rPr>
          <w:rFonts w:ascii="Arial" w:hAnsi="Arial" w:cs="Arial"/>
          <w:color w:val="000000"/>
          <w:sz w:val="20"/>
          <w:szCs w:val="20"/>
        </w:rPr>
      </w:pPr>
      <w:r w:rsidRPr="00694736">
        <w:rPr>
          <w:rFonts w:ascii="Arial" w:hAnsi="Arial" w:cs="Arial"/>
          <w:color w:val="000000"/>
          <w:sz w:val="20"/>
          <w:szCs w:val="20"/>
        </w:rPr>
        <w:t xml:space="preserve">El entorno </w:t>
      </w:r>
      <w:r>
        <w:rPr>
          <w:rFonts w:ascii="Arial" w:hAnsi="Arial" w:cs="Arial"/>
          <w:color w:val="000000"/>
          <w:sz w:val="20"/>
          <w:szCs w:val="20"/>
        </w:rPr>
        <w:t xml:space="preserve">reducido </w:t>
      </w:r>
      <w:r w:rsidRPr="00694736">
        <w:rPr>
          <w:rFonts w:ascii="Arial" w:hAnsi="Arial" w:cs="Arial"/>
          <w:color w:val="000000"/>
          <w:sz w:val="20"/>
          <w:szCs w:val="20"/>
        </w:rPr>
        <w:t xml:space="preserve">de centro 5 y radio 2 </w:t>
      </w:r>
      <w:r>
        <w:rPr>
          <w:rFonts w:ascii="Arial" w:hAnsi="Arial" w:cs="Arial"/>
          <w:color w:val="000000"/>
          <w:sz w:val="20"/>
          <w:szCs w:val="20"/>
        </w:rPr>
        <w:t xml:space="preserve">sería </w:t>
      </w:r>
      <m:oMath>
        <m:d>
          <m:dPr>
            <m:ctrlPr>
              <w:rPr>
                <w:rFonts w:ascii="Cambria Math" w:hAnsi="Cambria Math" w:cs="Arial"/>
                <w:i/>
                <w:color w:val="000000"/>
                <w:sz w:val="20"/>
                <w:szCs w:val="20"/>
              </w:rPr>
            </m:ctrlPr>
          </m:dPr>
          <m:e>
            <m:r>
              <w:rPr>
                <w:rFonts w:ascii="Cambria Math" w:hAnsi="Cambria Math" w:cs="Arial"/>
                <w:color w:val="000000"/>
                <w:sz w:val="20"/>
                <w:szCs w:val="20"/>
              </w:rPr>
              <m:t>3,5</m:t>
            </m:r>
          </m:e>
        </m:d>
        <m:r>
          <w:rPr>
            <w:rFonts w:ascii="Cambria Math" w:hAnsi="Cambria Math" w:cs="Arial"/>
            <w:color w:val="000000"/>
            <w:sz w:val="20"/>
            <w:szCs w:val="20"/>
          </w:rPr>
          <m:t>∪</m:t>
        </m:r>
        <m:d>
          <m:dPr>
            <m:ctrlPr>
              <w:rPr>
                <w:rFonts w:ascii="Cambria Math" w:hAnsi="Cambria Math" w:cs="Arial"/>
                <w:i/>
                <w:color w:val="000000"/>
                <w:sz w:val="20"/>
                <w:szCs w:val="20"/>
              </w:rPr>
            </m:ctrlPr>
          </m:dPr>
          <m:e>
            <m:r>
              <w:rPr>
                <w:rFonts w:ascii="Cambria Math" w:hAnsi="Cambria Math" w:cs="Arial"/>
                <w:color w:val="000000"/>
                <w:sz w:val="20"/>
                <w:szCs w:val="20"/>
              </w:rPr>
              <m:t>5,7</m:t>
            </m:r>
          </m:e>
        </m:d>
      </m:oMath>
      <w:r w:rsidRPr="00694736">
        <w:rPr>
          <w:rFonts w:ascii="Arial" w:hAnsi="Arial" w:cs="Arial"/>
          <w:color w:val="000000"/>
          <w:sz w:val="20"/>
          <w:szCs w:val="20"/>
        </w:rPr>
        <w:t xml:space="preserve">. </w:t>
      </w:r>
    </w:p>
    <w:p w:rsidR="00A71E88" w:rsidRPr="00694736" w:rsidRDefault="00A71E88" w:rsidP="00A71E88">
      <w:pPr>
        <w:spacing w:line="360" w:lineRule="auto"/>
        <w:rPr>
          <w:rFonts w:ascii="Arial" w:hAnsi="Arial" w:cs="Arial"/>
          <w:b/>
          <w:sz w:val="20"/>
          <w:szCs w:val="20"/>
          <w:u w:val="single"/>
        </w:rPr>
      </w:pPr>
      <w:r w:rsidRPr="00694736">
        <w:rPr>
          <w:rFonts w:ascii="Arial" w:hAnsi="Arial" w:cs="Arial"/>
          <w:bCs/>
          <w:iCs/>
          <w:color w:val="000000"/>
          <w:sz w:val="20"/>
          <w:szCs w:val="20"/>
        </w:rPr>
        <w:t>En general</w:t>
      </w:r>
      <w:r>
        <w:rPr>
          <w:rFonts w:ascii="Arial" w:hAnsi="Arial" w:cs="Arial"/>
          <w:bCs/>
          <w:iCs/>
          <w:color w:val="000000"/>
          <w:sz w:val="20"/>
          <w:szCs w:val="20"/>
        </w:rPr>
        <w:t xml:space="preserve">; </w:t>
      </w:r>
      <w:r>
        <w:rPr>
          <w:rFonts w:ascii="Arial" w:hAnsi="Arial" w:cs="Arial"/>
          <w:b/>
          <w:bCs/>
          <w:i/>
          <w:iCs/>
          <w:color w:val="000000"/>
          <w:sz w:val="20"/>
          <w:szCs w:val="20"/>
        </w:rPr>
        <w:t xml:space="preserve"> </w:t>
      </w:r>
      <w:r w:rsidRPr="00694736">
        <w:rPr>
          <w:rFonts w:ascii="Arial" w:hAnsi="Arial" w:cs="Arial"/>
          <w:b/>
          <w:bCs/>
          <w:i/>
          <w:iCs/>
          <w:color w:val="000000"/>
          <w:sz w:val="20"/>
          <w:szCs w:val="20"/>
        </w:rPr>
        <w:t>E</w:t>
      </w:r>
      <w:r>
        <w:rPr>
          <w:rFonts w:ascii="Arial" w:hAnsi="Arial" w:cs="Arial"/>
          <w:b/>
          <w:bCs/>
          <w:i/>
          <w:iCs/>
          <w:color w:val="000000"/>
          <w:sz w:val="20"/>
          <w:szCs w:val="20"/>
        </w:rPr>
        <w:t>*</w:t>
      </w:r>
      <w:r w:rsidRPr="00694736">
        <w:rPr>
          <w:rFonts w:ascii="Arial" w:hAnsi="Arial" w:cs="Arial"/>
          <w:b/>
          <w:bCs/>
          <w:color w:val="000000"/>
          <w:sz w:val="20"/>
          <w:szCs w:val="20"/>
        </w:rPr>
        <w:t>(</w:t>
      </w:r>
      <w:r w:rsidRPr="00694736">
        <w:rPr>
          <w:rFonts w:ascii="Arial" w:hAnsi="Arial" w:cs="Arial"/>
          <w:b/>
          <w:bCs/>
          <w:i/>
          <w:iCs/>
          <w:color w:val="000000"/>
          <w:sz w:val="20"/>
          <w:szCs w:val="20"/>
        </w:rPr>
        <w:t>a</w:t>
      </w:r>
      <w:r w:rsidRPr="00694736">
        <w:rPr>
          <w:rFonts w:ascii="Arial" w:hAnsi="Arial" w:cs="Arial"/>
          <w:b/>
          <w:bCs/>
          <w:color w:val="000000"/>
          <w:sz w:val="20"/>
          <w:szCs w:val="20"/>
        </w:rPr>
        <w:t xml:space="preserve">, </w:t>
      </w:r>
      <w:r w:rsidRPr="00694736">
        <w:rPr>
          <w:rFonts w:ascii="Arial" w:hAnsi="Arial" w:cs="Arial"/>
          <w:b/>
          <w:bCs/>
          <w:i/>
          <w:iCs/>
          <w:color w:val="000000"/>
          <w:sz w:val="20"/>
          <w:szCs w:val="20"/>
        </w:rPr>
        <w:t>r</w:t>
      </w:r>
      <w:r w:rsidRPr="00694736">
        <w:rPr>
          <w:rFonts w:ascii="Arial" w:hAnsi="Arial" w:cs="Arial"/>
          <w:b/>
          <w:bCs/>
          <w:color w:val="000000"/>
          <w:sz w:val="20"/>
          <w:szCs w:val="20"/>
        </w:rPr>
        <w:t>) = (</w:t>
      </w:r>
      <w:r>
        <w:rPr>
          <w:rFonts w:ascii="Arial" w:hAnsi="Arial" w:cs="Arial"/>
          <w:b/>
          <w:bCs/>
          <w:color w:val="000000"/>
          <w:sz w:val="20"/>
          <w:szCs w:val="20"/>
        </w:rPr>
        <w:t xml:space="preserve">a - </w:t>
      </w:r>
      <w:r w:rsidRPr="00694736">
        <w:rPr>
          <w:rFonts w:ascii="Arial" w:hAnsi="Arial" w:cs="Arial"/>
          <w:b/>
          <w:bCs/>
          <w:i/>
          <w:iCs/>
          <w:color w:val="000000"/>
          <w:sz w:val="20"/>
          <w:szCs w:val="20"/>
        </w:rPr>
        <w:t>r</w:t>
      </w:r>
      <w:r w:rsidRPr="00694736">
        <w:rPr>
          <w:rFonts w:ascii="Arial" w:hAnsi="Arial" w:cs="Arial"/>
          <w:b/>
          <w:bCs/>
          <w:color w:val="000000"/>
          <w:sz w:val="20"/>
          <w:szCs w:val="20"/>
        </w:rPr>
        <w:t xml:space="preserve">, </w:t>
      </w:r>
      <w:r>
        <w:rPr>
          <w:rFonts w:ascii="Arial" w:hAnsi="Arial" w:cs="Arial"/>
          <w:b/>
          <w:bCs/>
          <w:i/>
          <w:iCs/>
          <w:color w:val="000000"/>
          <w:sz w:val="20"/>
          <w:szCs w:val="20"/>
        </w:rPr>
        <w:t>a</w:t>
      </w:r>
      <w:r w:rsidRPr="00694736">
        <w:rPr>
          <w:rFonts w:ascii="Arial" w:hAnsi="Arial" w:cs="Arial"/>
          <w:b/>
          <w:bCs/>
          <w:color w:val="000000"/>
          <w:sz w:val="20"/>
          <w:szCs w:val="20"/>
        </w:rPr>
        <w:t>)</w:t>
      </w:r>
      <m:oMath>
        <m:r>
          <m:rPr>
            <m:sty m:val="bi"/>
          </m:rPr>
          <w:rPr>
            <w:rFonts w:ascii="Cambria Math" w:hAnsi="Cambria Math" w:cs="Arial"/>
            <w:color w:val="000000"/>
            <w:sz w:val="20"/>
            <w:szCs w:val="20"/>
          </w:rPr>
          <m:t>∪</m:t>
        </m:r>
      </m:oMath>
      <w:r w:rsidRPr="00EA3EB4">
        <w:rPr>
          <w:rFonts w:ascii="Arial" w:hAnsi="Arial" w:cs="Arial"/>
          <w:b/>
          <w:bCs/>
          <w:color w:val="000000"/>
          <w:sz w:val="20"/>
          <w:szCs w:val="20"/>
        </w:rPr>
        <w:t xml:space="preserve"> </w:t>
      </w:r>
      <w:r w:rsidRPr="00694736">
        <w:rPr>
          <w:rFonts w:ascii="Arial" w:hAnsi="Arial" w:cs="Arial"/>
          <w:b/>
          <w:bCs/>
          <w:color w:val="000000"/>
          <w:sz w:val="20"/>
          <w:szCs w:val="20"/>
        </w:rPr>
        <w:t>(</w:t>
      </w:r>
      <w:r>
        <w:rPr>
          <w:rFonts w:ascii="Arial" w:hAnsi="Arial" w:cs="Arial"/>
          <w:b/>
          <w:bCs/>
          <w:color w:val="000000"/>
          <w:sz w:val="20"/>
          <w:szCs w:val="20"/>
        </w:rPr>
        <w:t>a,</w:t>
      </w:r>
      <w:r w:rsidRPr="00694736">
        <w:rPr>
          <w:rFonts w:ascii="Arial" w:hAnsi="Arial" w:cs="Arial"/>
          <w:b/>
          <w:bCs/>
          <w:color w:val="000000"/>
          <w:sz w:val="20"/>
          <w:szCs w:val="20"/>
        </w:rPr>
        <w:t xml:space="preserve"> </w:t>
      </w:r>
      <w:r>
        <w:rPr>
          <w:rFonts w:ascii="Arial" w:hAnsi="Arial" w:cs="Arial"/>
          <w:b/>
          <w:bCs/>
          <w:i/>
          <w:iCs/>
          <w:color w:val="000000"/>
          <w:sz w:val="20"/>
          <w:szCs w:val="20"/>
        </w:rPr>
        <w:t>a+r</w:t>
      </w:r>
      <w:r w:rsidRPr="00694736">
        <w:rPr>
          <w:rFonts w:ascii="Arial" w:hAnsi="Arial" w:cs="Arial"/>
          <w:b/>
          <w:bCs/>
          <w:color w:val="000000"/>
          <w:sz w:val="20"/>
          <w:szCs w:val="20"/>
        </w:rPr>
        <w:t>)</w:t>
      </w:r>
    </w:p>
    <w:p w:rsidR="00A71E88" w:rsidRPr="00694736" w:rsidRDefault="00A71E88" w:rsidP="00A71E88">
      <w:pPr>
        <w:spacing w:line="360" w:lineRule="auto"/>
        <w:rPr>
          <w:rFonts w:ascii="Arial" w:hAnsi="Arial" w:cs="Arial"/>
          <w:b/>
          <w:sz w:val="20"/>
          <w:szCs w:val="20"/>
          <w:u w:val="single"/>
        </w:rPr>
      </w:pPr>
      <w:r w:rsidRPr="00694736">
        <w:rPr>
          <w:rFonts w:ascii="Arial" w:hAnsi="Arial" w:cs="Arial"/>
          <w:color w:val="000000"/>
          <w:sz w:val="20"/>
          <w:szCs w:val="20"/>
        </w:rPr>
        <w:t xml:space="preserve">Se define  </w:t>
      </w:r>
      <w:r w:rsidRPr="00694736">
        <w:rPr>
          <w:rFonts w:ascii="Arial" w:hAnsi="Arial" w:cs="Arial"/>
          <w:b/>
          <w:color w:val="000000"/>
          <w:sz w:val="20"/>
          <w:szCs w:val="20"/>
        </w:rPr>
        <w:t xml:space="preserve">entorno </w:t>
      </w:r>
      <w:r>
        <w:rPr>
          <w:rFonts w:ascii="Arial" w:hAnsi="Arial" w:cs="Arial"/>
          <w:b/>
          <w:color w:val="000000"/>
          <w:sz w:val="20"/>
          <w:szCs w:val="20"/>
        </w:rPr>
        <w:t xml:space="preserve">por la derecha </w:t>
      </w:r>
      <w:r w:rsidRPr="00694736">
        <w:rPr>
          <w:rFonts w:ascii="Arial" w:hAnsi="Arial" w:cs="Arial"/>
          <w:b/>
          <w:color w:val="000000"/>
          <w:sz w:val="20"/>
          <w:szCs w:val="20"/>
        </w:rPr>
        <w:t xml:space="preserve">de centro </w:t>
      </w:r>
      <w:r w:rsidRPr="00694736">
        <w:rPr>
          <w:rFonts w:ascii="Arial" w:hAnsi="Arial" w:cs="Arial"/>
          <w:b/>
          <w:i/>
          <w:iCs/>
          <w:color w:val="000000"/>
          <w:sz w:val="20"/>
          <w:szCs w:val="20"/>
        </w:rPr>
        <w:t xml:space="preserve">a </w:t>
      </w:r>
      <w:r w:rsidRPr="00694736">
        <w:rPr>
          <w:rFonts w:ascii="Arial" w:hAnsi="Arial" w:cs="Arial"/>
          <w:b/>
          <w:color w:val="000000"/>
          <w:sz w:val="20"/>
          <w:szCs w:val="20"/>
        </w:rPr>
        <w:t xml:space="preserve">y radio </w:t>
      </w:r>
      <w:r w:rsidRPr="00694736">
        <w:rPr>
          <w:rFonts w:ascii="Arial" w:hAnsi="Arial" w:cs="Arial"/>
          <w:b/>
          <w:i/>
          <w:iCs/>
          <w:color w:val="000000"/>
          <w:sz w:val="20"/>
          <w:szCs w:val="20"/>
        </w:rPr>
        <w:t>r</w:t>
      </w:r>
      <w:r w:rsidRPr="00694736">
        <w:rPr>
          <w:rFonts w:ascii="Arial" w:hAnsi="Arial" w:cs="Arial"/>
          <w:i/>
          <w:iCs/>
          <w:color w:val="000000"/>
          <w:sz w:val="20"/>
          <w:szCs w:val="20"/>
        </w:rPr>
        <w:t xml:space="preserve"> </w:t>
      </w:r>
      <w:r w:rsidRPr="00694736">
        <w:rPr>
          <w:rFonts w:ascii="Arial" w:hAnsi="Arial" w:cs="Arial"/>
          <w:color w:val="000000"/>
          <w:sz w:val="20"/>
          <w:szCs w:val="20"/>
        </w:rPr>
        <w:t xml:space="preserve">y se denota </w:t>
      </w:r>
      <w:r w:rsidRPr="00694736">
        <w:rPr>
          <w:rFonts w:ascii="Arial" w:hAnsi="Arial" w:cs="Arial"/>
          <w:b/>
          <w:bCs/>
          <w:i/>
          <w:iCs/>
          <w:color w:val="000000"/>
          <w:sz w:val="20"/>
          <w:szCs w:val="20"/>
        </w:rPr>
        <w:t>E</w:t>
      </w:r>
      <w:r w:rsidRPr="00EA3EB4">
        <w:rPr>
          <w:rFonts w:ascii="Arial" w:hAnsi="Arial" w:cs="Arial"/>
          <w:b/>
          <w:bCs/>
          <w:i/>
          <w:iCs/>
          <w:color w:val="000000"/>
          <w:sz w:val="20"/>
          <w:szCs w:val="20"/>
          <w:vertAlign w:val="superscript"/>
        </w:rPr>
        <w:t>+</w:t>
      </w:r>
      <w:r w:rsidRPr="00694736">
        <w:rPr>
          <w:rFonts w:ascii="Arial" w:hAnsi="Arial" w:cs="Arial"/>
          <w:b/>
          <w:bCs/>
          <w:color w:val="000000"/>
          <w:sz w:val="20"/>
          <w:szCs w:val="20"/>
        </w:rPr>
        <w:t>(</w:t>
      </w:r>
      <w:r w:rsidRPr="00694736">
        <w:rPr>
          <w:rFonts w:ascii="Arial" w:hAnsi="Arial" w:cs="Arial"/>
          <w:b/>
          <w:bCs/>
          <w:i/>
          <w:iCs/>
          <w:color w:val="000000"/>
          <w:sz w:val="20"/>
          <w:szCs w:val="20"/>
        </w:rPr>
        <w:t>a</w:t>
      </w:r>
      <w:r w:rsidRPr="00694736">
        <w:rPr>
          <w:rFonts w:ascii="Arial" w:hAnsi="Arial" w:cs="Arial"/>
          <w:b/>
          <w:bCs/>
          <w:color w:val="000000"/>
          <w:sz w:val="20"/>
          <w:szCs w:val="20"/>
        </w:rPr>
        <w:t xml:space="preserve">, </w:t>
      </w:r>
      <w:r w:rsidRPr="00694736">
        <w:rPr>
          <w:rFonts w:ascii="Arial" w:hAnsi="Arial" w:cs="Arial"/>
          <w:b/>
          <w:bCs/>
          <w:i/>
          <w:iCs/>
          <w:color w:val="000000"/>
          <w:sz w:val="20"/>
          <w:szCs w:val="20"/>
        </w:rPr>
        <w:t>r</w:t>
      </w:r>
      <w:r w:rsidRPr="00694736">
        <w:rPr>
          <w:rFonts w:ascii="Arial" w:hAnsi="Arial" w:cs="Arial"/>
          <w:b/>
          <w:bCs/>
          <w:color w:val="000000"/>
          <w:sz w:val="20"/>
          <w:szCs w:val="20"/>
        </w:rPr>
        <w:t xml:space="preserve">) </w:t>
      </w:r>
      <w:r w:rsidRPr="00694736">
        <w:rPr>
          <w:rFonts w:ascii="Arial" w:hAnsi="Arial" w:cs="Arial"/>
          <w:color w:val="000000"/>
          <w:sz w:val="20"/>
          <w:szCs w:val="20"/>
        </w:rPr>
        <w:t xml:space="preserve">(otra forma usual es </w:t>
      </w:r>
      <w:r w:rsidRPr="00694736">
        <w:rPr>
          <w:rFonts w:ascii="Arial" w:hAnsi="Arial" w:cs="Arial"/>
          <w:i/>
          <w:iCs/>
          <w:color w:val="000000"/>
          <w:sz w:val="20"/>
          <w:szCs w:val="20"/>
        </w:rPr>
        <w:t>E</w:t>
      </w:r>
      <w:r w:rsidRPr="00EA3EB4">
        <w:rPr>
          <w:rFonts w:ascii="Arial" w:hAnsi="Arial" w:cs="Arial"/>
          <w:i/>
          <w:iCs/>
          <w:color w:val="000000"/>
          <w:sz w:val="20"/>
          <w:szCs w:val="20"/>
          <w:vertAlign w:val="superscript"/>
        </w:rPr>
        <w:t>+</w:t>
      </w:r>
      <w:r w:rsidRPr="00694736">
        <w:rPr>
          <w:rFonts w:ascii="Arial" w:hAnsi="Arial" w:cs="Arial"/>
          <w:i/>
          <w:iCs/>
          <w:color w:val="000000"/>
          <w:sz w:val="20"/>
          <w:szCs w:val="20"/>
          <w:vertAlign w:val="subscript"/>
        </w:rPr>
        <w:t>r</w:t>
      </w:r>
      <w:r w:rsidRPr="00694736">
        <w:rPr>
          <w:rFonts w:ascii="Arial" w:hAnsi="Arial" w:cs="Arial"/>
          <w:i/>
          <w:iCs/>
          <w:color w:val="000000"/>
          <w:sz w:val="20"/>
          <w:szCs w:val="20"/>
        </w:rPr>
        <w:t xml:space="preserve"> </w:t>
      </w:r>
      <w:r w:rsidRPr="00694736">
        <w:rPr>
          <w:rFonts w:ascii="Arial" w:hAnsi="Arial" w:cs="Arial"/>
          <w:color w:val="000000"/>
          <w:sz w:val="20"/>
          <w:szCs w:val="20"/>
        </w:rPr>
        <w:t>(</w:t>
      </w:r>
      <w:r w:rsidRPr="00694736">
        <w:rPr>
          <w:rFonts w:ascii="Arial" w:hAnsi="Arial" w:cs="Arial"/>
          <w:i/>
          <w:iCs/>
          <w:color w:val="000000"/>
          <w:sz w:val="20"/>
          <w:szCs w:val="20"/>
        </w:rPr>
        <w:t>a</w:t>
      </w:r>
      <w:r w:rsidRPr="00694736">
        <w:rPr>
          <w:rFonts w:ascii="Arial" w:hAnsi="Arial" w:cs="Arial"/>
          <w:color w:val="000000"/>
          <w:sz w:val="20"/>
          <w:szCs w:val="20"/>
        </w:rPr>
        <w:t xml:space="preserve">) </w:t>
      </w:r>
      <w:r>
        <w:rPr>
          <w:rFonts w:ascii="Arial" w:hAnsi="Arial" w:cs="Arial"/>
          <w:color w:val="000000"/>
          <w:sz w:val="20"/>
          <w:szCs w:val="20"/>
        </w:rPr>
        <w:t>)</w:t>
      </w:r>
      <w:r w:rsidRPr="00694736">
        <w:rPr>
          <w:rFonts w:ascii="Arial" w:hAnsi="Arial" w:cs="Arial"/>
          <w:color w:val="000000"/>
          <w:sz w:val="20"/>
          <w:szCs w:val="20"/>
        </w:rPr>
        <w:t xml:space="preserve"> como el</w:t>
      </w:r>
      <w:r>
        <w:rPr>
          <w:rFonts w:ascii="Arial" w:hAnsi="Arial" w:cs="Arial"/>
          <w:color w:val="000000"/>
          <w:sz w:val="20"/>
          <w:szCs w:val="20"/>
        </w:rPr>
        <w:t xml:space="preserve"> </w:t>
      </w:r>
      <w:r w:rsidRPr="00694736">
        <w:rPr>
          <w:rFonts w:ascii="Arial" w:hAnsi="Arial" w:cs="Arial"/>
          <w:color w:val="000000"/>
          <w:sz w:val="20"/>
          <w:szCs w:val="20"/>
        </w:rPr>
        <w:t xml:space="preserve">conjunto de números </w:t>
      </w:r>
      <w:r>
        <w:rPr>
          <w:rFonts w:ascii="Arial" w:hAnsi="Arial" w:cs="Arial"/>
          <w:color w:val="000000"/>
          <w:sz w:val="20"/>
          <w:szCs w:val="20"/>
        </w:rPr>
        <w:t xml:space="preserve">que cumplen </w:t>
      </w:r>
      <w:r w:rsidRPr="00694736">
        <w:rPr>
          <w:rFonts w:ascii="Arial" w:hAnsi="Arial" w:cs="Arial"/>
          <w:b/>
          <w:bCs/>
          <w:color w:val="000000"/>
          <w:sz w:val="20"/>
          <w:szCs w:val="20"/>
        </w:rPr>
        <w:t>(</w:t>
      </w:r>
      <w:r>
        <w:rPr>
          <w:rFonts w:ascii="Arial" w:hAnsi="Arial" w:cs="Arial"/>
          <w:b/>
          <w:bCs/>
          <w:color w:val="000000"/>
          <w:sz w:val="20"/>
          <w:szCs w:val="20"/>
        </w:rPr>
        <w:t>a,</w:t>
      </w:r>
      <w:r w:rsidRPr="00694736">
        <w:rPr>
          <w:rFonts w:ascii="Arial" w:hAnsi="Arial" w:cs="Arial"/>
          <w:b/>
          <w:bCs/>
          <w:color w:val="000000"/>
          <w:sz w:val="20"/>
          <w:szCs w:val="20"/>
        </w:rPr>
        <w:t xml:space="preserve"> </w:t>
      </w:r>
      <w:r>
        <w:rPr>
          <w:rFonts w:ascii="Arial" w:hAnsi="Arial" w:cs="Arial"/>
          <w:b/>
          <w:bCs/>
          <w:i/>
          <w:iCs/>
          <w:color w:val="000000"/>
          <w:sz w:val="20"/>
          <w:szCs w:val="20"/>
        </w:rPr>
        <w:t>a+r</w:t>
      </w:r>
      <w:r w:rsidRPr="00694736">
        <w:rPr>
          <w:rFonts w:ascii="Arial" w:hAnsi="Arial" w:cs="Arial"/>
          <w:b/>
          <w:bCs/>
          <w:color w:val="000000"/>
          <w:sz w:val="20"/>
          <w:szCs w:val="20"/>
        </w:rPr>
        <w:t>)</w:t>
      </w:r>
    </w:p>
    <w:p w:rsidR="00A71E88" w:rsidRDefault="00A71E88" w:rsidP="00A71E88">
      <w:pPr>
        <w:spacing w:line="360" w:lineRule="auto"/>
        <w:rPr>
          <w:rFonts w:ascii="Arial" w:hAnsi="Arial" w:cs="Arial"/>
          <w:b/>
          <w:bCs/>
          <w:color w:val="000000"/>
          <w:sz w:val="20"/>
          <w:szCs w:val="20"/>
        </w:rPr>
      </w:pPr>
      <w:r w:rsidRPr="00694736">
        <w:rPr>
          <w:rFonts w:ascii="Arial" w:hAnsi="Arial" w:cs="Arial"/>
          <w:color w:val="000000"/>
          <w:sz w:val="20"/>
          <w:szCs w:val="20"/>
        </w:rPr>
        <w:t xml:space="preserve">Se define  </w:t>
      </w:r>
      <w:r w:rsidRPr="00694736">
        <w:rPr>
          <w:rFonts w:ascii="Arial" w:hAnsi="Arial" w:cs="Arial"/>
          <w:b/>
          <w:color w:val="000000"/>
          <w:sz w:val="20"/>
          <w:szCs w:val="20"/>
        </w:rPr>
        <w:t xml:space="preserve">entorno </w:t>
      </w:r>
      <w:r>
        <w:rPr>
          <w:rFonts w:ascii="Arial" w:hAnsi="Arial" w:cs="Arial"/>
          <w:b/>
          <w:color w:val="000000"/>
          <w:sz w:val="20"/>
          <w:szCs w:val="20"/>
        </w:rPr>
        <w:t xml:space="preserve">por la izquierda </w:t>
      </w:r>
      <w:r w:rsidRPr="00694736">
        <w:rPr>
          <w:rFonts w:ascii="Arial" w:hAnsi="Arial" w:cs="Arial"/>
          <w:b/>
          <w:color w:val="000000"/>
          <w:sz w:val="20"/>
          <w:szCs w:val="20"/>
        </w:rPr>
        <w:t xml:space="preserve">de centro </w:t>
      </w:r>
      <w:r w:rsidRPr="00694736">
        <w:rPr>
          <w:rFonts w:ascii="Arial" w:hAnsi="Arial" w:cs="Arial"/>
          <w:b/>
          <w:i/>
          <w:iCs/>
          <w:color w:val="000000"/>
          <w:sz w:val="20"/>
          <w:szCs w:val="20"/>
        </w:rPr>
        <w:t xml:space="preserve">a </w:t>
      </w:r>
      <w:r w:rsidRPr="00694736">
        <w:rPr>
          <w:rFonts w:ascii="Arial" w:hAnsi="Arial" w:cs="Arial"/>
          <w:b/>
          <w:color w:val="000000"/>
          <w:sz w:val="20"/>
          <w:szCs w:val="20"/>
        </w:rPr>
        <w:t xml:space="preserve">y radio </w:t>
      </w:r>
      <w:r w:rsidRPr="00694736">
        <w:rPr>
          <w:rFonts w:ascii="Arial" w:hAnsi="Arial" w:cs="Arial"/>
          <w:b/>
          <w:i/>
          <w:iCs/>
          <w:color w:val="000000"/>
          <w:sz w:val="20"/>
          <w:szCs w:val="20"/>
        </w:rPr>
        <w:t>r</w:t>
      </w:r>
      <w:r w:rsidRPr="00694736">
        <w:rPr>
          <w:rFonts w:ascii="Arial" w:hAnsi="Arial" w:cs="Arial"/>
          <w:i/>
          <w:iCs/>
          <w:color w:val="000000"/>
          <w:sz w:val="20"/>
          <w:szCs w:val="20"/>
        </w:rPr>
        <w:t xml:space="preserve"> </w:t>
      </w:r>
      <w:r w:rsidRPr="00694736">
        <w:rPr>
          <w:rFonts w:ascii="Arial" w:hAnsi="Arial" w:cs="Arial"/>
          <w:color w:val="000000"/>
          <w:sz w:val="20"/>
          <w:szCs w:val="20"/>
        </w:rPr>
        <w:t xml:space="preserve">y se denota </w:t>
      </w:r>
      <w:r>
        <w:rPr>
          <w:rFonts w:ascii="Arial" w:hAnsi="Arial" w:cs="Arial"/>
          <w:color w:val="000000"/>
          <w:sz w:val="20"/>
          <w:szCs w:val="20"/>
        </w:rPr>
        <w:t xml:space="preserve"> </w:t>
      </w:r>
      <w:r w:rsidRPr="00694736">
        <w:rPr>
          <w:rFonts w:ascii="Arial" w:hAnsi="Arial" w:cs="Arial"/>
          <w:b/>
          <w:bCs/>
          <w:i/>
          <w:iCs/>
          <w:color w:val="000000"/>
          <w:sz w:val="20"/>
          <w:szCs w:val="20"/>
        </w:rPr>
        <w:t>E</w:t>
      </w:r>
      <w:r>
        <w:rPr>
          <w:rFonts w:ascii="Arial" w:hAnsi="Arial" w:cs="Arial"/>
          <w:b/>
          <w:bCs/>
          <w:i/>
          <w:iCs/>
          <w:color w:val="000000"/>
          <w:sz w:val="20"/>
          <w:szCs w:val="20"/>
        </w:rPr>
        <w:t xml:space="preserve"> </w:t>
      </w:r>
      <w:r>
        <w:rPr>
          <w:rFonts w:ascii="Arial" w:hAnsi="Arial" w:cs="Arial"/>
          <w:b/>
          <w:bCs/>
          <w:i/>
          <w:iCs/>
          <w:color w:val="000000"/>
          <w:sz w:val="20"/>
          <w:szCs w:val="20"/>
          <w:vertAlign w:val="superscript"/>
        </w:rPr>
        <w:t xml:space="preserve">- </w:t>
      </w:r>
      <w:r w:rsidRPr="00694736">
        <w:rPr>
          <w:rFonts w:ascii="Arial" w:hAnsi="Arial" w:cs="Arial"/>
          <w:b/>
          <w:bCs/>
          <w:color w:val="000000"/>
          <w:sz w:val="20"/>
          <w:szCs w:val="20"/>
        </w:rPr>
        <w:t>(</w:t>
      </w:r>
      <w:r w:rsidRPr="00694736">
        <w:rPr>
          <w:rFonts w:ascii="Arial" w:hAnsi="Arial" w:cs="Arial"/>
          <w:b/>
          <w:bCs/>
          <w:i/>
          <w:iCs/>
          <w:color w:val="000000"/>
          <w:sz w:val="20"/>
          <w:szCs w:val="20"/>
        </w:rPr>
        <w:t>a</w:t>
      </w:r>
      <w:r w:rsidRPr="00694736">
        <w:rPr>
          <w:rFonts w:ascii="Arial" w:hAnsi="Arial" w:cs="Arial"/>
          <w:b/>
          <w:bCs/>
          <w:color w:val="000000"/>
          <w:sz w:val="20"/>
          <w:szCs w:val="20"/>
        </w:rPr>
        <w:t xml:space="preserve">, </w:t>
      </w:r>
      <w:r w:rsidRPr="00694736">
        <w:rPr>
          <w:rFonts w:ascii="Arial" w:hAnsi="Arial" w:cs="Arial"/>
          <w:b/>
          <w:bCs/>
          <w:i/>
          <w:iCs/>
          <w:color w:val="000000"/>
          <w:sz w:val="20"/>
          <w:szCs w:val="20"/>
        </w:rPr>
        <w:t>r</w:t>
      </w:r>
      <w:r w:rsidRPr="00694736">
        <w:rPr>
          <w:rFonts w:ascii="Arial" w:hAnsi="Arial" w:cs="Arial"/>
          <w:b/>
          <w:bCs/>
          <w:color w:val="000000"/>
          <w:sz w:val="20"/>
          <w:szCs w:val="20"/>
        </w:rPr>
        <w:t xml:space="preserve">) </w:t>
      </w:r>
      <w:r w:rsidRPr="00694736">
        <w:rPr>
          <w:rFonts w:ascii="Arial" w:hAnsi="Arial" w:cs="Arial"/>
          <w:color w:val="000000"/>
          <w:sz w:val="20"/>
          <w:szCs w:val="20"/>
        </w:rPr>
        <w:t xml:space="preserve">(otra forma usual es </w:t>
      </w:r>
      <w:r w:rsidRPr="00694736">
        <w:rPr>
          <w:rFonts w:ascii="Arial" w:hAnsi="Arial" w:cs="Arial"/>
          <w:i/>
          <w:iCs/>
          <w:color w:val="000000"/>
          <w:sz w:val="20"/>
          <w:szCs w:val="20"/>
        </w:rPr>
        <w:t>E</w:t>
      </w:r>
      <w:r w:rsidRPr="00694736">
        <w:rPr>
          <w:rFonts w:ascii="Arial" w:hAnsi="Arial" w:cs="Arial"/>
          <w:i/>
          <w:iCs/>
          <w:color w:val="000000"/>
          <w:sz w:val="20"/>
          <w:szCs w:val="20"/>
          <w:vertAlign w:val="subscript"/>
        </w:rPr>
        <w:t>r</w:t>
      </w:r>
      <w:r w:rsidRPr="00EA3EB4">
        <w:rPr>
          <w:rFonts w:ascii="Arial" w:hAnsi="Arial" w:cs="Arial"/>
          <w:i/>
          <w:iCs/>
          <w:color w:val="000000"/>
          <w:sz w:val="20"/>
          <w:szCs w:val="20"/>
          <w:vertAlign w:val="superscript"/>
        </w:rPr>
        <w:t xml:space="preserve">- </w:t>
      </w:r>
      <w:r w:rsidRPr="00694736">
        <w:rPr>
          <w:rFonts w:ascii="Arial" w:hAnsi="Arial" w:cs="Arial"/>
          <w:color w:val="000000"/>
          <w:sz w:val="20"/>
          <w:szCs w:val="20"/>
        </w:rPr>
        <w:t>(</w:t>
      </w:r>
      <w:r w:rsidRPr="00694736">
        <w:rPr>
          <w:rFonts w:ascii="Arial" w:hAnsi="Arial" w:cs="Arial"/>
          <w:i/>
          <w:iCs/>
          <w:color w:val="000000"/>
          <w:sz w:val="20"/>
          <w:szCs w:val="20"/>
        </w:rPr>
        <w:t>a</w:t>
      </w:r>
      <w:r w:rsidRPr="00694736">
        <w:rPr>
          <w:rFonts w:ascii="Arial" w:hAnsi="Arial" w:cs="Arial"/>
          <w:color w:val="000000"/>
          <w:sz w:val="20"/>
          <w:szCs w:val="20"/>
        </w:rPr>
        <w:t xml:space="preserve">) </w:t>
      </w:r>
      <w:r>
        <w:rPr>
          <w:rFonts w:ascii="Arial" w:hAnsi="Arial" w:cs="Arial"/>
          <w:color w:val="000000"/>
          <w:sz w:val="20"/>
          <w:szCs w:val="20"/>
        </w:rPr>
        <w:t>)</w:t>
      </w:r>
      <w:r w:rsidRPr="00694736">
        <w:rPr>
          <w:rFonts w:ascii="Arial" w:hAnsi="Arial" w:cs="Arial"/>
          <w:color w:val="000000"/>
          <w:sz w:val="20"/>
          <w:szCs w:val="20"/>
        </w:rPr>
        <w:t xml:space="preserve"> como el</w:t>
      </w:r>
      <w:r>
        <w:rPr>
          <w:rFonts w:ascii="Arial" w:hAnsi="Arial" w:cs="Arial"/>
          <w:color w:val="000000"/>
          <w:sz w:val="20"/>
          <w:szCs w:val="20"/>
        </w:rPr>
        <w:t xml:space="preserve"> </w:t>
      </w:r>
      <w:r w:rsidRPr="00694736">
        <w:rPr>
          <w:rFonts w:ascii="Arial" w:hAnsi="Arial" w:cs="Arial"/>
          <w:color w:val="000000"/>
          <w:sz w:val="20"/>
          <w:szCs w:val="20"/>
        </w:rPr>
        <w:t xml:space="preserve">conjunto de números </w:t>
      </w:r>
      <w:r>
        <w:rPr>
          <w:rFonts w:ascii="Arial" w:hAnsi="Arial" w:cs="Arial"/>
          <w:color w:val="000000"/>
          <w:sz w:val="20"/>
          <w:szCs w:val="20"/>
        </w:rPr>
        <w:t xml:space="preserve">que cumplen </w:t>
      </w:r>
      <w:r w:rsidRPr="00694736">
        <w:rPr>
          <w:rFonts w:ascii="Arial" w:hAnsi="Arial" w:cs="Arial"/>
          <w:b/>
          <w:bCs/>
          <w:color w:val="000000"/>
          <w:sz w:val="20"/>
          <w:szCs w:val="20"/>
        </w:rPr>
        <w:t>(</w:t>
      </w:r>
      <w:r>
        <w:rPr>
          <w:rFonts w:ascii="Arial" w:hAnsi="Arial" w:cs="Arial"/>
          <w:b/>
          <w:bCs/>
          <w:color w:val="000000"/>
          <w:sz w:val="20"/>
          <w:szCs w:val="20"/>
        </w:rPr>
        <w:t>a-r,</w:t>
      </w:r>
      <w:r w:rsidRPr="00694736">
        <w:rPr>
          <w:rFonts w:ascii="Arial" w:hAnsi="Arial" w:cs="Arial"/>
          <w:b/>
          <w:bCs/>
          <w:color w:val="000000"/>
          <w:sz w:val="20"/>
          <w:szCs w:val="20"/>
        </w:rPr>
        <w:t xml:space="preserve"> </w:t>
      </w:r>
      <w:r>
        <w:rPr>
          <w:rFonts w:ascii="Arial" w:hAnsi="Arial" w:cs="Arial"/>
          <w:b/>
          <w:bCs/>
          <w:i/>
          <w:iCs/>
          <w:color w:val="000000"/>
          <w:sz w:val="20"/>
          <w:szCs w:val="20"/>
        </w:rPr>
        <w:t>a</w:t>
      </w:r>
      <w:r w:rsidRPr="00694736">
        <w:rPr>
          <w:rFonts w:ascii="Arial" w:hAnsi="Arial" w:cs="Arial"/>
          <w:b/>
          <w:bCs/>
          <w:color w:val="000000"/>
          <w:sz w:val="20"/>
          <w:szCs w:val="20"/>
        </w:rPr>
        <w:t>)</w:t>
      </w:r>
    </w:p>
    <w:p w:rsidR="00A71E88" w:rsidRDefault="00A71E88" w:rsidP="00A71E88">
      <w:pPr>
        <w:spacing w:line="360" w:lineRule="auto"/>
        <w:rPr>
          <w:rFonts w:ascii="Arial" w:hAnsi="Arial" w:cs="Arial"/>
          <w:b/>
          <w:bCs/>
          <w:color w:val="000000"/>
          <w:sz w:val="20"/>
          <w:szCs w:val="20"/>
        </w:rPr>
      </w:pPr>
      <w:r>
        <w:rPr>
          <w:rFonts w:ascii="Arial" w:hAnsi="Arial" w:cs="Arial"/>
          <w:b/>
          <w:bCs/>
          <w:color w:val="000000"/>
          <w:sz w:val="20"/>
          <w:szCs w:val="20"/>
        </w:rPr>
        <w:t>Ejercicios fotocopia: bloque 4</w:t>
      </w:r>
    </w:p>
    <w:p w:rsidR="00A71E88" w:rsidRDefault="00A71E88" w:rsidP="00A71E88">
      <w:pPr>
        <w:tabs>
          <w:tab w:val="left" w:pos="2715"/>
        </w:tabs>
        <w:autoSpaceDE w:val="0"/>
        <w:autoSpaceDN w:val="0"/>
        <w:adjustRightInd w:val="0"/>
        <w:spacing w:after="0"/>
        <w:rPr>
          <w:rFonts w:ascii="Arial" w:hAnsi="Arial" w:cs="Arial"/>
          <w:b/>
          <w:sz w:val="24"/>
          <w:szCs w:val="24"/>
          <w:u w:val="single"/>
        </w:rPr>
      </w:pPr>
      <w:r>
        <w:rPr>
          <w:rFonts w:ascii="Arial" w:hAnsi="Arial" w:cs="Arial"/>
          <w:b/>
          <w:sz w:val="24"/>
          <w:szCs w:val="24"/>
          <w:u w:val="single"/>
        </w:rPr>
        <w:t>10.4. Valor absoluto</w:t>
      </w:r>
    </w:p>
    <w:p w:rsidR="00A71E88" w:rsidRPr="00C01457" w:rsidRDefault="00A71E88" w:rsidP="00A71E88">
      <w:pPr>
        <w:autoSpaceDE w:val="0"/>
        <w:autoSpaceDN w:val="0"/>
        <w:adjustRightInd w:val="0"/>
        <w:spacing w:after="0" w:line="360" w:lineRule="auto"/>
        <w:rPr>
          <w:rFonts w:ascii="Arial" w:hAnsi="Arial" w:cs="Arial"/>
          <w:color w:val="231F20"/>
          <w:sz w:val="20"/>
          <w:szCs w:val="20"/>
        </w:rPr>
      </w:pPr>
      <w:r w:rsidRPr="00C01457">
        <w:rPr>
          <w:rFonts w:ascii="Arial" w:hAnsi="Arial" w:cs="Arial"/>
          <w:color w:val="231F20"/>
          <w:sz w:val="20"/>
          <w:szCs w:val="20"/>
        </w:rPr>
        <w:t>Para medir la longitud de un</w:t>
      </w:r>
      <w:r>
        <w:rPr>
          <w:rFonts w:ascii="Arial" w:hAnsi="Arial" w:cs="Arial"/>
          <w:color w:val="231F20"/>
          <w:sz w:val="20"/>
          <w:szCs w:val="20"/>
        </w:rPr>
        <w:t>a parte</w:t>
      </w:r>
      <w:r w:rsidRPr="00C01457">
        <w:rPr>
          <w:rFonts w:ascii="Arial" w:hAnsi="Arial" w:cs="Arial"/>
          <w:color w:val="231F20"/>
          <w:sz w:val="20"/>
          <w:szCs w:val="20"/>
        </w:rPr>
        <w:t xml:space="preserve"> de la recta real empleamos una operación llamada</w:t>
      </w:r>
      <w:r>
        <w:rPr>
          <w:rFonts w:ascii="Arial" w:hAnsi="Arial" w:cs="Arial"/>
          <w:color w:val="231F20"/>
          <w:sz w:val="20"/>
          <w:szCs w:val="20"/>
        </w:rPr>
        <w:t xml:space="preserve"> </w:t>
      </w:r>
      <w:r w:rsidRPr="00C01457">
        <w:rPr>
          <w:rFonts w:ascii="Arial" w:hAnsi="Arial" w:cs="Arial"/>
          <w:b/>
          <w:bCs/>
          <w:color w:val="E92B25"/>
          <w:sz w:val="20"/>
          <w:szCs w:val="20"/>
        </w:rPr>
        <w:t>valor absoluto</w:t>
      </w:r>
      <w:r w:rsidRPr="00C01457">
        <w:rPr>
          <w:rFonts w:ascii="Arial" w:hAnsi="Arial" w:cs="Arial"/>
          <w:color w:val="231F20"/>
          <w:sz w:val="20"/>
          <w:szCs w:val="20"/>
        </w:rPr>
        <w:t>, y que se define así:</w:t>
      </w:r>
      <w:r>
        <w:rPr>
          <w:rFonts w:ascii="Arial" w:hAnsi="Arial" w:cs="Arial"/>
          <w:color w:val="231F20"/>
          <w:sz w:val="20"/>
          <w:szCs w:val="20"/>
        </w:rPr>
        <w:t xml:space="preserve"> “</w:t>
      </w:r>
      <w:r w:rsidRPr="00C01457">
        <w:rPr>
          <w:rFonts w:ascii="Arial" w:hAnsi="Arial" w:cs="Arial"/>
          <w:color w:val="231F20"/>
          <w:sz w:val="20"/>
          <w:szCs w:val="20"/>
        </w:rPr>
        <w:t>El valor absoluto de un número real positivo es el mismo. El valor absoluto de un</w:t>
      </w:r>
      <w:r>
        <w:rPr>
          <w:rFonts w:ascii="Arial" w:hAnsi="Arial" w:cs="Arial"/>
          <w:color w:val="231F20"/>
          <w:sz w:val="20"/>
          <w:szCs w:val="20"/>
        </w:rPr>
        <w:t xml:space="preserve"> </w:t>
      </w:r>
      <w:r w:rsidRPr="00C01457">
        <w:rPr>
          <w:rFonts w:ascii="Arial" w:hAnsi="Arial" w:cs="Arial"/>
          <w:color w:val="231F20"/>
          <w:sz w:val="20"/>
          <w:szCs w:val="20"/>
        </w:rPr>
        <w:t>número real negativo es su opuesto</w:t>
      </w:r>
      <w:r>
        <w:rPr>
          <w:rFonts w:ascii="Arial" w:hAnsi="Arial" w:cs="Arial"/>
          <w:color w:val="231F20"/>
          <w:sz w:val="20"/>
          <w:szCs w:val="20"/>
        </w:rPr>
        <w:t>”</w:t>
      </w:r>
      <w:r w:rsidRPr="00C01457">
        <w:rPr>
          <w:rFonts w:ascii="Arial" w:hAnsi="Arial" w:cs="Arial"/>
          <w:color w:val="231F20"/>
          <w:sz w:val="20"/>
          <w:szCs w:val="20"/>
        </w:rPr>
        <w:t>.</w:t>
      </w:r>
    </w:p>
    <w:p w:rsidR="00A71E88" w:rsidRPr="00C01457" w:rsidRDefault="00A71E88" w:rsidP="00A71E88">
      <w:pPr>
        <w:autoSpaceDE w:val="0"/>
        <w:autoSpaceDN w:val="0"/>
        <w:adjustRightInd w:val="0"/>
        <w:spacing w:after="0" w:line="360" w:lineRule="auto"/>
        <w:rPr>
          <w:rFonts w:ascii="Arial" w:hAnsi="Arial" w:cs="Arial"/>
          <w:color w:val="231F20"/>
          <w:sz w:val="20"/>
          <w:szCs w:val="20"/>
        </w:rPr>
      </w:pPr>
      <w:r w:rsidRPr="00C01457">
        <w:rPr>
          <w:rFonts w:ascii="Arial" w:hAnsi="Arial" w:cs="Arial"/>
          <w:color w:val="231F20"/>
          <w:sz w:val="20"/>
          <w:szCs w:val="20"/>
        </w:rPr>
        <w:t xml:space="preserve">Por ejemplo, el valor absoluto de 3,14 es 3,14 y el valor absoluto de </w:t>
      </w:r>
      <w:r w:rsidRPr="00C01457">
        <w:rPr>
          <w:rFonts w:ascii="Arial" w:eastAsia="SymbolMT" w:hAnsi="Arial" w:cs="Arial"/>
          <w:color w:val="231F20"/>
          <w:sz w:val="20"/>
          <w:szCs w:val="20"/>
        </w:rPr>
        <w:t>−</w:t>
      </w:r>
      <w:r w:rsidRPr="00C01457">
        <w:rPr>
          <w:rFonts w:ascii="Arial" w:hAnsi="Arial" w:cs="Arial"/>
          <w:color w:val="231F20"/>
          <w:sz w:val="20"/>
          <w:szCs w:val="20"/>
        </w:rPr>
        <w:t>3,46 es 3,46.</w:t>
      </w:r>
    </w:p>
    <w:p w:rsidR="00A71E88" w:rsidRDefault="00A71E88" w:rsidP="00A71E88">
      <w:pPr>
        <w:autoSpaceDE w:val="0"/>
        <w:autoSpaceDN w:val="0"/>
        <w:adjustRightInd w:val="0"/>
        <w:spacing w:after="0" w:line="360" w:lineRule="auto"/>
        <w:rPr>
          <w:rFonts w:ascii="Arial" w:hAnsi="Arial" w:cs="Arial"/>
          <w:color w:val="231F20"/>
          <w:sz w:val="20"/>
          <w:szCs w:val="20"/>
        </w:rPr>
      </w:pPr>
      <w:r w:rsidRPr="00C01457">
        <w:rPr>
          <w:rFonts w:ascii="Arial" w:hAnsi="Arial" w:cs="Arial"/>
          <w:color w:val="231F20"/>
          <w:sz w:val="20"/>
          <w:szCs w:val="20"/>
        </w:rPr>
        <w:t xml:space="preserve">El valor absoluto de un número </w:t>
      </w:r>
      <w:r w:rsidRPr="00C01457">
        <w:rPr>
          <w:rFonts w:ascii="Arial" w:hAnsi="Arial" w:cs="Arial"/>
          <w:i/>
          <w:iCs/>
          <w:color w:val="231F20"/>
          <w:sz w:val="20"/>
          <w:szCs w:val="20"/>
        </w:rPr>
        <w:t xml:space="preserve">a </w:t>
      </w:r>
      <w:r w:rsidRPr="00C01457">
        <w:rPr>
          <w:rFonts w:ascii="Arial" w:hAnsi="Arial" w:cs="Arial"/>
          <w:color w:val="231F20"/>
          <w:sz w:val="20"/>
          <w:szCs w:val="20"/>
        </w:rPr>
        <w:t>se simboliza por |</w:t>
      </w:r>
      <w:r w:rsidRPr="00C01457">
        <w:rPr>
          <w:rFonts w:ascii="Arial" w:hAnsi="Arial" w:cs="Arial"/>
          <w:i/>
          <w:iCs/>
          <w:color w:val="231F20"/>
          <w:sz w:val="20"/>
          <w:szCs w:val="20"/>
        </w:rPr>
        <w:t>a</w:t>
      </w:r>
      <w:r w:rsidRPr="00C01457">
        <w:rPr>
          <w:rFonts w:ascii="Arial" w:hAnsi="Arial" w:cs="Arial"/>
          <w:color w:val="231F20"/>
          <w:sz w:val="20"/>
          <w:szCs w:val="20"/>
        </w:rPr>
        <w:t>| y la definición permite escribir:</w:t>
      </w:r>
    </w:p>
    <w:p w:rsidR="00A71E88" w:rsidRPr="00C01457" w:rsidRDefault="00A71E88" w:rsidP="00A71E88">
      <w:pPr>
        <w:autoSpaceDE w:val="0"/>
        <w:autoSpaceDN w:val="0"/>
        <w:adjustRightInd w:val="0"/>
        <w:spacing w:after="0" w:line="360" w:lineRule="auto"/>
        <w:rPr>
          <w:rFonts w:ascii="Arial" w:hAnsi="Arial" w:cs="Arial"/>
          <w:color w:val="231F20"/>
          <w:sz w:val="20"/>
          <w:szCs w:val="20"/>
        </w:rPr>
      </w:pPr>
      <w:r>
        <w:rPr>
          <w:rFonts w:ascii="Arial" w:hAnsi="Arial" w:cs="Arial"/>
          <w:noProof/>
          <w:color w:val="231F20"/>
          <w:sz w:val="20"/>
          <w:szCs w:val="20"/>
          <w:lang w:eastAsia="es-ES"/>
        </w:rPr>
        <w:drawing>
          <wp:inline distT="0" distB="0" distL="0" distR="0">
            <wp:extent cx="1591310" cy="641985"/>
            <wp:effectExtent l="1905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srcRect/>
                    <a:stretch>
                      <a:fillRect/>
                    </a:stretch>
                  </pic:blipFill>
                  <pic:spPr bwMode="auto">
                    <a:xfrm>
                      <a:off x="0" y="0"/>
                      <a:ext cx="1591310" cy="641985"/>
                    </a:xfrm>
                    <a:prstGeom prst="rect">
                      <a:avLst/>
                    </a:prstGeom>
                    <a:noFill/>
                    <a:ln w="9525">
                      <a:noFill/>
                      <a:miter lim="800000"/>
                      <a:headEnd/>
                      <a:tailEnd/>
                    </a:ln>
                  </pic:spPr>
                </pic:pic>
              </a:graphicData>
            </a:graphic>
          </wp:inline>
        </w:drawing>
      </w:r>
    </w:p>
    <w:p w:rsidR="00A71E88" w:rsidRPr="00C01457" w:rsidRDefault="00A71E88" w:rsidP="00A71E88">
      <w:pPr>
        <w:autoSpaceDE w:val="0"/>
        <w:autoSpaceDN w:val="0"/>
        <w:adjustRightInd w:val="0"/>
        <w:spacing w:after="0" w:line="360" w:lineRule="auto"/>
        <w:rPr>
          <w:rFonts w:ascii="Arial" w:hAnsi="Arial" w:cs="Arial"/>
          <w:color w:val="231F20"/>
          <w:sz w:val="20"/>
          <w:szCs w:val="20"/>
        </w:rPr>
      </w:pPr>
      <w:r w:rsidRPr="00C01457">
        <w:rPr>
          <w:rFonts w:ascii="Arial" w:hAnsi="Arial" w:cs="Arial"/>
          <w:color w:val="231F20"/>
          <w:sz w:val="20"/>
          <w:szCs w:val="20"/>
        </w:rPr>
        <w:t>Observa que la expresión |</w:t>
      </w:r>
      <w:r w:rsidRPr="00C01457">
        <w:rPr>
          <w:rFonts w:ascii="Arial" w:hAnsi="Arial" w:cs="Arial"/>
          <w:i/>
          <w:iCs/>
          <w:color w:val="231F20"/>
          <w:sz w:val="20"/>
          <w:szCs w:val="20"/>
        </w:rPr>
        <w:t>x</w:t>
      </w:r>
      <w:r w:rsidRPr="00C01457">
        <w:rPr>
          <w:rFonts w:ascii="Arial" w:hAnsi="Arial" w:cs="Arial"/>
          <w:color w:val="231F20"/>
          <w:sz w:val="20"/>
          <w:szCs w:val="20"/>
        </w:rPr>
        <w:t>| = 4 es una ecuación que tiene dos soluciones,</w:t>
      </w:r>
      <w:r>
        <w:rPr>
          <w:rFonts w:ascii="Arial" w:hAnsi="Arial" w:cs="Arial"/>
          <w:color w:val="231F20"/>
          <w:sz w:val="20"/>
          <w:szCs w:val="20"/>
        </w:rPr>
        <w:t xml:space="preserve"> </w:t>
      </w:r>
      <w:r w:rsidRPr="00C01457">
        <w:rPr>
          <w:rFonts w:ascii="Arial" w:hAnsi="Arial" w:cs="Arial"/>
          <w:i/>
          <w:iCs/>
          <w:color w:val="231F20"/>
          <w:sz w:val="20"/>
          <w:szCs w:val="20"/>
        </w:rPr>
        <w:t xml:space="preserve">x </w:t>
      </w:r>
      <w:r w:rsidRPr="00C01457">
        <w:rPr>
          <w:rFonts w:ascii="Arial" w:hAnsi="Arial" w:cs="Arial"/>
          <w:color w:val="231F20"/>
          <w:sz w:val="20"/>
          <w:szCs w:val="20"/>
        </w:rPr>
        <w:t xml:space="preserve">= 4 y </w:t>
      </w:r>
      <w:r w:rsidRPr="00C01457">
        <w:rPr>
          <w:rFonts w:ascii="Arial" w:hAnsi="Arial" w:cs="Arial"/>
          <w:i/>
          <w:iCs/>
          <w:color w:val="231F20"/>
          <w:sz w:val="20"/>
          <w:szCs w:val="20"/>
        </w:rPr>
        <w:t xml:space="preserve">x </w:t>
      </w:r>
      <w:r w:rsidRPr="00C01457">
        <w:rPr>
          <w:rFonts w:ascii="Arial" w:hAnsi="Arial" w:cs="Arial"/>
          <w:color w:val="231F20"/>
          <w:sz w:val="20"/>
          <w:szCs w:val="20"/>
        </w:rPr>
        <w:t xml:space="preserve">= </w:t>
      </w:r>
      <w:r w:rsidRPr="00C01457">
        <w:rPr>
          <w:rFonts w:ascii="Arial" w:eastAsia="SymbolMT" w:hAnsi="Arial" w:cs="Arial"/>
          <w:color w:val="231F20"/>
          <w:sz w:val="20"/>
          <w:szCs w:val="20"/>
        </w:rPr>
        <w:t xml:space="preserve">− </w:t>
      </w:r>
      <w:r w:rsidRPr="00C01457">
        <w:rPr>
          <w:rFonts w:ascii="Arial" w:hAnsi="Arial" w:cs="Arial"/>
          <w:color w:val="231F20"/>
          <w:sz w:val="20"/>
          <w:szCs w:val="20"/>
        </w:rPr>
        <w:t>4; las dos soluciones equidistan del origen. El valor absoluto de un</w:t>
      </w:r>
      <w:r>
        <w:rPr>
          <w:rFonts w:ascii="Arial" w:hAnsi="Arial" w:cs="Arial"/>
          <w:color w:val="231F20"/>
          <w:sz w:val="20"/>
          <w:szCs w:val="20"/>
        </w:rPr>
        <w:t xml:space="preserve"> </w:t>
      </w:r>
      <w:r w:rsidRPr="00C01457">
        <w:rPr>
          <w:rFonts w:ascii="Arial" w:hAnsi="Arial" w:cs="Arial"/>
          <w:color w:val="231F20"/>
          <w:sz w:val="20"/>
          <w:szCs w:val="20"/>
        </w:rPr>
        <w:t>número se puede interpretar como la distancia de ese número al origen.</w:t>
      </w:r>
    </w:p>
    <w:p w:rsidR="00A71E88" w:rsidRDefault="00A71E88" w:rsidP="00A71E88">
      <w:pPr>
        <w:autoSpaceDE w:val="0"/>
        <w:autoSpaceDN w:val="0"/>
        <w:adjustRightInd w:val="0"/>
        <w:spacing w:after="0" w:line="360" w:lineRule="auto"/>
        <w:rPr>
          <w:rFonts w:ascii="Arial" w:hAnsi="Arial" w:cs="Arial"/>
          <w:color w:val="231F20"/>
          <w:sz w:val="20"/>
          <w:szCs w:val="20"/>
        </w:rPr>
      </w:pPr>
      <w:r>
        <w:rPr>
          <w:rFonts w:ascii="Arial" w:hAnsi="Arial" w:cs="Arial"/>
          <w:noProof/>
          <w:color w:val="231F20"/>
          <w:sz w:val="20"/>
          <w:szCs w:val="20"/>
          <w:lang w:eastAsia="es-ES"/>
        </w:rPr>
        <w:drawing>
          <wp:inline distT="0" distB="0" distL="0" distR="0">
            <wp:extent cx="3305810" cy="386715"/>
            <wp:effectExtent l="1905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srcRect/>
                    <a:stretch>
                      <a:fillRect/>
                    </a:stretch>
                  </pic:blipFill>
                  <pic:spPr bwMode="auto">
                    <a:xfrm>
                      <a:off x="0" y="0"/>
                      <a:ext cx="3305810" cy="386715"/>
                    </a:xfrm>
                    <a:prstGeom prst="rect">
                      <a:avLst/>
                    </a:prstGeom>
                    <a:noFill/>
                    <a:ln w="9525">
                      <a:noFill/>
                      <a:miter lim="800000"/>
                      <a:headEnd/>
                      <a:tailEnd/>
                    </a:ln>
                  </pic:spPr>
                </pic:pic>
              </a:graphicData>
            </a:graphic>
          </wp:inline>
        </w:drawing>
      </w:r>
    </w:p>
    <w:p w:rsidR="00A71E88" w:rsidRPr="00C01457" w:rsidRDefault="00A71E88" w:rsidP="00A71E88">
      <w:pPr>
        <w:autoSpaceDE w:val="0"/>
        <w:autoSpaceDN w:val="0"/>
        <w:adjustRightInd w:val="0"/>
        <w:spacing w:after="0" w:line="360" w:lineRule="auto"/>
        <w:rPr>
          <w:rFonts w:ascii="Arial" w:hAnsi="Arial" w:cs="Arial"/>
          <w:color w:val="231F20"/>
          <w:sz w:val="20"/>
          <w:szCs w:val="20"/>
        </w:rPr>
      </w:pPr>
      <w:r w:rsidRPr="00C01457">
        <w:rPr>
          <w:rFonts w:ascii="Arial" w:hAnsi="Arial" w:cs="Arial"/>
          <w:color w:val="231F20"/>
          <w:sz w:val="20"/>
          <w:szCs w:val="20"/>
        </w:rPr>
        <w:t>Este hecho permite emplear el valor absoluto para hallar la distancia entre dos</w:t>
      </w:r>
      <w:r>
        <w:rPr>
          <w:rFonts w:ascii="Arial" w:hAnsi="Arial" w:cs="Arial"/>
          <w:color w:val="231F20"/>
          <w:sz w:val="20"/>
          <w:szCs w:val="20"/>
        </w:rPr>
        <w:t xml:space="preserve"> </w:t>
      </w:r>
      <w:r w:rsidRPr="00C01457">
        <w:rPr>
          <w:rFonts w:ascii="Arial" w:hAnsi="Arial" w:cs="Arial"/>
          <w:color w:val="231F20"/>
          <w:sz w:val="20"/>
          <w:szCs w:val="20"/>
        </w:rPr>
        <w:t>puntos o entre dos números reales.</w:t>
      </w:r>
    </w:p>
    <w:p w:rsidR="00A71E88" w:rsidRDefault="00A71E88" w:rsidP="00A71E88">
      <w:pPr>
        <w:autoSpaceDE w:val="0"/>
        <w:autoSpaceDN w:val="0"/>
        <w:adjustRightInd w:val="0"/>
        <w:spacing w:after="0" w:line="360" w:lineRule="auto"/>
        <w:rPr>
          <w:rFonts w:ascii="Arial" w:hAnsi="Arial" w:cs="Arial"/>
          <w:color w:val="231F20"/>
          <w:sz w:val="20"/>
          <w:szCs w:val="20"/>
        </w:rPr>
      </w:pPr>
      <w:r w:rsidRPr="00C01457">
        <w:rPr>
          <w:rFonts w:ascii="Arial" w:hAnsi="Arial" w:cs="Arial"/>
          <w:color w:val="231F20"/>
          <w:sz w:val="20"/>
          <w:szCs w:val="20"/>
        </w:rPr>
        <w:t xml:space="preserve">Se llama distancia entre números, o dos puntos, de la recta real </w:t>
      </w:r>
      <w:r w:rsidRPr="00C01457">
        <w:rPr>
          <w:rFonts w:ascii="Arial" w:hAnsi="Arial" w:cs="Arial"/>
          <w:i/>
          <w:iCs/>
          <w:color w:val="231F20"/>
          <w:sz w:val="20"/>
          <w:szCs w:val="20"/>
        </w:rPr>
        <w:t>x</w:t>
      </w:r>
      <w:r w:rsidRPr="00C01457">
        <w:rPr>
          <w:rFonts w:ascii="Arial" w:hAnsi="Arial" w:cs="Arial"/>
          <w:i/>
          <w:iCs/>
          <w:color w:val="231F20"/>
          <w:sz w:val="20"/>
          <w:szCs w:val="20"/>
          <w:vertAlign w:val="subscript"/>
        </w:rPr>
        <w:t>1</w:t>
      </w:r>
      <w:r w:rsidRPr="00C01457">
        <w:rPr>
          <w:rFonts w:ascii="Arial" w:hAnsi="Arial" w:cs="Arial"/>
          <w:i/>
          <w:iCs/>
          <w:color w:val="231F20"/>
          <w:sz w:val="20"/>
          <w:szCs w:val="20"/>
        </w:rPr>
        <w:t xml:space="preserve"> </w:t>
      </w:r>
      <w:r w:rsidRPr="00C01457">
        <w:rPr>
          <w:rFonts w:ascii="Arial" w:hAnsi="Arial" w:cs="Arial"/>
          <w:color w:val="231F20"/>
          <w:sz w:val="20"/>
          <w:szCs w:val="20"/>
        </w:rPr>
        <w:t xml:space="preserve">y </w:t>
      </w:r>
      <w:r w:rsidRPr="00C01457">
        <w:rPr>
          <w:rFonts w:ascii="Arial" w:hAnsi="Arial" w:cs="Arial"/>
          <w:i/>
          <w:iCs/>
          <w:color w:val="231F20"/>
          <w:sz w:val="20"/>
          <w:szCs w:val="20"/>
        </w:rPr>
        <w:t>x</w:t>
      </w:r>
      <w:r w:rsidRPr="00C01457">
        <w:rPr>
          <w:rFonts w:ascii="Arial" w:hAnsi="Arial" w:cs="Arial"/>
          <w:i/>
          <w:iCs/>
          <w:color w:val="231F20"/>
          <w:sz w:val="20"/>
          <w:szCs w:val="20"/>
          <w:vertAlign w:val="subscript"/>
        </w:rPr>
        <w:t>2</w:t>
      </w:r>
      <w:r w:rsidRPr="00C01457">
        <w:rPr>
          <w:rFonts w:ascii="Arial" w:hAnsi="Arial" w:cs="Arial"/>
          <w:i/>
          <w:iCs/>
          <w:color w:val="231F20"/>
          <w:sz w:val="20"/>
          <w:szCs w:val="20"/>
        </w:rPr>
        <w:t xml:space="preserve"> </w:t>
      </w:r>
      <w:r w:rsidRPr="00C01457">
        <w:rPr>
          <w:rFonts w:ascii="Arial" w:hAnsi="Arial" w:cs="Arial"/>
          <w:color w:val="231F20"/>
          <w:sz w:val="20"/>
          <w:szCs w:val="20"/>
        </w:rPr>
        <w:t>al valor</w:t>
      </w:r>
      <w:r>
        <w:rPr>
          <w:rFonts w:ascii="Arial" w:hAnsi="Arial" w:cs="Arial"/>
          <w:color w:val="231F20"/>
          <w:sz w:val="20"/>
          <w:szCs w:val="20"/>
        </w:rPr>
        <w:t xml:space="preserve"> </w:t>
      </w:r>
      <w:r w:rsidRPr="00C01457">
        <w:rPr>
          <w:rFonts w:ascii="Arial" w:hAnsi="Arial" w:cs="Arial"/>
          <w:color w:val="231F20"/>
          <w:sz w:val="20"/>
          <w:szCs w:val="20"/>
        </w:rPr>
        <w:t>absoluto de la diferencia;</w:t>
      </w:r>
    </w:p>
    <w:p w:rsidR="00A71E88" w:rsidRDefault="00A71E88" w:rsidP="00A71E88">
      <w:pPr>
        <w:autoSpaceDE w:val="0"/>
        <w:autoSpaceDN w:val="0"/>
        <w:adjustRightInd w:val="0"/>
        <w:spacing w:after="0" w:line="360" w:lineRule="auto"/>
        <w:rPr>
          <w:rFonts w:ascii="Arial" w:hAnsi="Arial" w:cs="Arial"/>
          <w:color w:val="231F20"/>
          <w:sz w:val="20"/>
          <w:szCs w:val="20"/>
        </w:rPr>
      </w:pPr>
      <w:r w:rsidRPr="00C01457">
        <w:rPr>
          <w:rFonts w:ascii="Arial" w:hAnsi="Arial" w:cs="Arial"/>
          <w:color w:val="231F20"/>
          <w:sz w:val="20"/>
          <w:szCs w:val="20"/>
        </w:rPr>
        <w:t xml:space="preserve"> esto es |</w:t>
      </w:r>
      <w:r w:rsidRPr="00C01457">
        <w:rPr>
          <w:rFonts w:ascii="Arial" w:hAnsi="Arial" w:cs="Arial"/>
          <w:i/>
          <w:iCs/>
          <w:color w:val="231F20"/>
          <w:sz w:val="20"/>
          <w:szCs w:val="20"/>
        </w:rPr>
        <w:t>x</w:t>
      </w:r>
      <w:r w:rsidRPr="00C01457">
        <w:rPr>
          <w:rFonts w:ascii="Arial" w:hAnsi="Arial" w:cs="Arial"/>
          <w:i/>
          <w:iCs/>
          <w:color w:val="231F20"/>
          <w:sz w:val="20"/>
          <w:szCs w:val="20"/>
          <w:vertAlign w:val="subscript"/>
        </w:rPr>
        <w:t>1</w:t>
      </w:r>
      <w:r w:rsidRPr="00C01457">
        <w:rPr>
          <w:rFonts w:ascii="Arial" w:hAnsi="Arial" w:cs="Arial"/>
          <w:i/>
          <w:iCs/>
          <w:color w:val="231F20"/>
          <w:sz w:val="20"/>
          <w:szCs w:val="20"/>
        </w:rPr>
        <w:t xml:space="preserve"> </w:t>
      </w:r>
      <w:r w:rsidRPr="00C01457">
        <w:rPr>
          <w:rFonts w:ascii="Arial" w:eastAsia="SymbolMT" w:hAnsi="Arial" w:cs="Arial"/>
          <w:color w:val="231F20"/>
          <w:sz w:val="20"/>
          <w:szCs w:val="20"/>
        </w:rPr>
        <w:t>−</w:t>
      </w:r>
      <w:r w:rsidRPr="00C01457">
        <w:rPr>
          <w:rFonts w:ascii="Arial" w:hAnsi="Arial" w:cs="Arial"/>
          <w:i/>
          <w:iCs/>
          <w:color w:val="231F20"/>
          <w:sz w:val="20"/>
          <w:szCs w:val="20"/>
        </w:rPr>
        <w:t>x</w:t>
      </w:r>
      <w:r w:rsidRPr="00C01457">
        <w:rPr>
          <w:rFonts w:ascii="Arial" w:hAnsi="Arial" w:cs="Arial"/>
          <w:i/>
          <w:iCs/>
          <w:color w:val="231F20"/>
          <w:sz w:val="20"/>
          <w:szCs w:val="20"/>
          <w:vertAlign w:val="subscript"/>
        </w:rPr>
        <w:t>2</w:t>
      </w:r>
      <w:r w:rsidRPr="00C01457">
        <w:rPr>
          <w:rFonts w:ascii="Arial" w:hAnsi="Arial" w:cs="Arial"/>
          <w:color w:val="231F20"/>
          <w:sz w:val="20"/>
          <w:szCs w:val="20"/>
        </w:rPr>
        <w:t>|</w:t>
      </w:r>
    </w:p>
    <w:p w:rsidR="00A71E88" w:rsidRDefault="00A71E88" w:rsidP="00A71E88">
      <w:pPr>
        <w:autoSpaceDE w:val="0"/>
        <w:autoSpaceDN w:val="0"/>
        <w:adjustRightInd w:val="0"/>
        <w:spacing w:after="0" w:line="360" w:lineRule="auto"/>
        <w:rPr>
          <w:rFonts w:ascii="Arial" w:hAnsi="Arial" w:cs="Arial"/>
          <w:color w:val="231F20"/>
          <w:sz w:val="20"/>
          <w:szCs w:val="20"/>
        </w:rPr>
      </w:pPr>
      <w:r>
        <w:rPr>
          <w:rFonts w:ascii="Arial" w:hAnsi="Arial" w:cs="Arial"/>
          <w:noProof/>
          <w:color w:val="231F20"/>
          <w:sz w:val="20"/>
          <w:szCs w:val="20"/>
          <w:lang w:eastAsia="es-ES"/>
        </w:rPr>
        <w:drawing>
          <wp:inline distT="0" distB="0" distL="0" distR="0">
            <wp:extent cx="3270885" cy="466090"/>
            <wp:effectExtent l="1905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srcRect/>
                    <a:stretch>
                      <a:fillRect/>
                    </a:stretch>
                  </pic:blipFill>
                  <pic:spPr bwMode="auto">
                    <a:xfrm>
                      <a:off x="0" y="0"/>
                      <a:ext cx="3270885" cy="466090"/>
                    </a:xfrm>
                    <a:prstGeom prst="rect">
                      <a:avLst/>
                    </a:prstGeom>
                    <a:noFill/>
                    <a:ln w="9525">
                      <a:noFill/>
                      <a:miter lim="800000"/>
                      <a:headEnd/>
                      <a:tailEnd/>
                    </a:ln>
                  </pic:spPr>
                </pic:pic>
              </a:graphicData>
            </a:graphic>
          </wp:inline>
        </w:drawing>
      </w:r>
    </w:p>
    <w:p w:rsidR="002449AD" w:rsidRDefault="00DB7A83" w:rsidP="002449AD">
      <w:pPr>
        <w:rPr>
          <w:rFonts w:ascii="Calibri-Bold" w:hAnsi="Calibri-Bold" w:cs="Calibri-Bold"/>
          <w:b/>
          <w:bCs/>
          <w:color w:val="418F60"/>
          <w:sz w:val="28"/>
          <w:szCs w:val="28"/>
        </w:rPr>
      </w:pPr>
      <w:r w:rsidRPr="00DB7A83">
        <w:rPr>
          <w:rFonts w:ascii="Calibri-Bold" w:hAnsi="Calibri-Bold" w:cs="Calibri-Bold"/>
          <w:b/>
          <w:bCs/>
          <w:noProof/>
          <w:color w:val="418F60"/>
          <w:sz w:val="28"/>
          <w:szCs w:val="28"/>
          <w:lang w:eastAsia="es-ES"/>
        </w:rPr>
        <w:lastRenderedPageBreak/>
        <w:drawing>
          <wp:inline distT="0" distB="0" distL="0" distR="0">
            <wp:extent cx="6191250" cy="6057900"/>
            <wp:effectExtent l="1905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6196489" cy="6063026"/>
                    </a:xfrm>
                    <a:prstGeom prst="rect">
                      <a:avLst/>
                    </a:prstGeom>
                    <a:noFill/>
                    <a:ln w="9525">
                      <a:noFill/>
                      <a:miter lim="800000"/>
                      <a:headEnd/>
                      <a:tailEnd/>
                    </a:ln>
                  </pic:spPr>
                </pic:pic>
              </a:graphicData>
            </a:graphic>
          </wp:inline>
        </w:drawing>
      </w:r>
    </w:p>
    <w:p w:rsidR="00217712" w:rsidRDefault="00217712" w:rsidP="00217712">
      <w:pPr>
        <w:spacing w:line="360" w:lineRule="auto"/>
        <w:rPr>
          <w:rFonts w:ascii="Arial" w:hAnsi="Arial" w:cs="Arial"/>
          <w:b/>
          <w:bCs/>
          <w:color w:val="000000"/>
          <w:sz w:val="20"/>
          <w:szCs w:val="20"/>
        </w:rPr>
      </w:pPr>
    </w:p>
    <w:p w:rsidR="00217712" w:rsidRDefault="00217712" w:rsidP="00217712">
      <w:pPr>
        <w:spacing w:line="360" w:lineRule="auto"/>
        <w:rPr>
          <w:rFonts w:ascii="Arial" w:hAnsi="Arial" w:cs="Arial"/>
          <w:b/>
          <w:bCs/>
          <w:color w:val="000000"/>
          <w:sz w:val="20"/>
          <w:szCs w:val="20"/>
        </w:rPr>
      </w:pPr>
      <w:r>
        <w:rPr>
          <w:rFonts w:ascii="Arial" w:hAnsi="Arial" w:cs="Arial"/>
          <w:b/>
          <w:bCs/>
          <w:color w:val="000000"/>
          <w:sz w:val="20"/>
          <w:szCs w:val="20"/>
        </w:rPr>
        <w:t xml:space="preserve">Ejercicios fotocopia: </w:t>
      </w:r>
      <w:r w:rsidR="0055314D">
        <w:rPr>
          <w:rFonts w:ascii="Arial" w:hAnsi="Arial" w:cs="Arial"/>
          <w:b/>
          <w:bCs/>
          <w:color w:val="000000"/>
          <w:sz w:val="20"/>
          <w:szCs w:val="20"/>
        </w:rPr>
        <w:t>44, 45, 46, 47, 48, 49</w:t>
      </w:r>
    </w:p>
    <w:p w:rsidR="00DB7A83" w:rsidRPr="00DB7A83" w:rsidRDefault="00DB7A83" w:rsidP="00DB7A83">
      <w:pPr>
        <w:rPr>
          <w:rFonts w:ascii="Arial" w:hAnsi="Arial" w:cs="Arial"/>
          <w:b/>
          <w:caps/>
          <w:sz w:val="28"/>
          <w:szCs w:val="28"/>
        </w:rPr>
      </w:pPr>
      <w:r w:rsidRPr="00DB7A83">
        <w:rPr>
          <w:rFonts w:ascii="Arial" w:hAnsi="Arial" w:cs="Arial"/>
          <w:b/>
          <w:caps/>
          <w:sz w:val="28"/>
          <w:szCs w:val="28"/>
        </w:rPr>
        <w:t>11. LOGARITMOS</w:t>
      </w:r>
    </w:p>
    <w:p w:rsidR="00DB7A83" w:rsidRDefault="00DB7A83" w:rsidP="00DB7A83">
      <w:pPr>
        <w:autoSpaceDE w:val="0"/>
        <w:autoSpaceDN w:val="0"/>
        <w:adjustRightInd w:val="0"/>
        <w:spacing w:after="0" w:line="360" w:lineRule="auto"/>
        <w:rPr>
          <w:rFonts w:ascii="Arial" w:hAnsi="Arial" w:cs="Arial"/>
          <w:b/>
          <w:sz w:val="24"/>
          <w:szCs w:val="24"/>
          <w:u w:val="single"/>
        </w:rPr>
      </w:pPr>
      <w:r w:rsidRPr="00DB7A83">
        <w:rPr>
          <w:rFonts w:ascii="Arial" w:hAnsi="Arial" w:cs="Arial"/>
          <w:b/>
          <w:sz w:val="24"/>
          <w:szCs w:val="24"/>
          <w:u w:val="single"/>
        </w:rPr>
        <w:t>11.1. Definición de logaritmo</w:t>
      </w:r>
    </w:p>
    <w:p w:rsidR="00DB7A83" w:rsidRDefault="00DB7A83" w:rsidP="00DB7A83">
      <w:pPr>
        <w:autoSpaceDE w:val="0"/>
        <w:autoSpaceDN w:val="0"/>
        <w:adjustRightInd w:val="0"/>
        <w:spacing w:after="0" w:line="360" w:lineRule="auto"/>
        <w:rPr>
          <w:rFonts w:ascii="Arial" w:hAnsi="Arial" w:cs="Arial"/>
          <w:b/>
          <w:sz w:val="24"/>
          <w:szCs w:val="24"/>
          <w:u w:val="single"/>
        </w:rPr>
      </w:pPr>
      <w:r>
        <w:rPr>
          <w:rFonts w:ascii="Arial" w:hAnsi="Arial" w:cs="Arial"/>
          <w:b/>
          <w:noProof/>
          <w:sz w:val="24"/>
          <w:szCs w:val="24"/>
          <w:u w:val="single"/>
          <w:lang w:eastAsia="es-ES"/>
        </w:rPr>
        <w:drawing>
          <wp:inline distT="0" distB="0" distL="0" distR="0">
            <wp:extent cx="6048375" cy="1247775"/>
            <wp:effectExtent l="19050" t="0" r="9525" b="0"/>
            <wp:docPr id="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srcRect/>
                    <a:stretch>
                      <a:fillRect/>
                    </a:stretch>
                  </pic:blipFill>
                  <pic:spPr bwMode="auto">
                    <a:xfrm>
                      <a:off x="0" y="0"/>
                      <a:ext cx="6048375" cy="1247775"/>
                    </a:xfrm>
                    <a:prstGeom prst="rect">
                      <a:avLst/>
                    </a:prstGeom>
                    <a:noFill/>
                    <a:ln w="9525">
                      <a:noFill/>
                      <a:miter lim="800000"/>
                      <a:headEnd/>
                      <a:tailEnd/>
                    </a:ln>
                  </pic:spPr>
                </pic:pic>
              </a:graphicData>
            </a:graphic>
          </wp:inline>
        </w:drawing>
      </w:r>
    </w:p>
    <w:p w:rsidR="00DB7A83" w:rsidRDefault="00DB7A83" w:rsidP="00DB7A83">
      <w:pPr>
        <w:autoSpaceDE w:val="0"/>
        <w:autoSpaceDN w:val="0"/>
        <w:adjustRightInd w:val="0"/>
        <w:spacing w:after="0" w:line="360" w:lineRule="auto"/>
        <w:rPr>
          <w:rFonts w:ascii="Arial" w:hAnsi="Arial" w:cs="Arial"/>
          <w:b/>
          <w:sz w:val="24"/>
          <w:szCs w:val="24"/>
          <w:u w:val="single"/>
        </w:rPr>
      </w:pPr>
      <w:r>
        <w:rPr>
          <w:rFonts w:ascii="Arial" w:hAnsi="Arial" w:cs="Arial"/>
          <w:b/>
          <w:noProof/>
          <w:sz w:val="24"/>
          <w:szCs w:val="24"/>
          <w:u w:val="single"/>
          <w:lang w:eastAsia="es-ES"/>
        </w:rPr>
        <w:lastRenderedPageBreak/>
        <w:drawing>
          <wp:inline distT="0" distB="0" distL="0" distR="0">
            <wp:extent cx="6715125" cy="3905415"/>
            <wp:effectExtent l="19050" t="0" r="9525" b="0"/>
            <wp:docPr id="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srcRect/>
                    <a:stretch>
                      <a:fillRect/>
                    </a:stretch>
                  </pic:blipFill>
                  <pic:spPr bwMode="auto">
                    <a:xfrm>
                      <a:off x="0" y="0"/>
                      <a:ext cx="6715125" cy="3905415"/>
                    </a:xfrm>
                    <a:prstGeom prst="rect">
                      <a:avLst/>
                    </a:prstGeom>
                    <a:noFill/>
                    <a:ln w="9525">
                      <a:noFill/>
                      <a:miter lim="800000"/>
                      <a:headEnd/>
                      <a:tailEnd/>
                    </a:ln>
                  </pic:spPr>
                </pic:pic>
              </a:graphicData>
            </a:graphic>
          </wp:inline>
        </w:drawing>
      </w:r>
    </w:p>
    <w:p w:rsidR="00DB7A83" w:rsidRPr="00DB7A83" w:rsidRDefault="00DB7A83" w:rsidP="00DB7A83">
      <w:pPr>
        <w:autoSpaceDE w:val="0"/>
        <w:autoSpaceDN w:val="0"/>
        <w:adjustRightInd w:val="0"/>
        <w:spacing w:after="0" w:line="360" w:lineRule="auto"/>
        <w:rPr>
          <w:rFonts w:ascii="Arial" w:hAnsi="Arial" w:cs="Arial"/>
          <w:b/>
          <w:sz w:val="24"/>
          <w:szCs w:val="24"/>
          <w:u w:val="single"/>
        </w:rPr>
      </w:pPr>
      <w:r>
        <w:rPr>
          <w:rFonts w:ascii="Arial" w:hAnsi="Arial" w:cs="Arial"/>
          <w:b/>
          <w:noProof/>
          <w:sz w:val="24"/>
          <w:szCs w:val="24"/>
          <w:u w:val="single"/>
          <w:lang w:eastAsia="es-ES"/>
        </w:rPr>
        <w:drawing>
          <wp:inline distT="0" distB="0" distL="0" distR="0">
            <wp:extent cx="6645910" cy="5351029"/>
            <wp:effectExtent l="19050" t="0" r="2540" b="0"/>
            <wp:docPr id="8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srcRect/>
                    <a:stretch>
                      <a:fillRect/>
                    </a:stretch>
                  </pic:blipFill>
                  <pic:spPr bwMode="auto">
                    <a:xfrm>
                      <a:off x="0" y="0"/>
                      <a:ext cx="6645910" cy="5351029"/>
                    </a:xfrm>
                    <a:prstGeom prst="rect">
                      <a:avLst/>
                    </a:prstGeom>
                    <a:noFill/>
                    <a:ln w="9525">
                      <a:noFill/>
                      <a:miter lim="800000"/>
                      <a:headEnd/>
                      <a:tailEnd/>
                    </a:ln>
                  </pic:spPr>
                </pic:pic>
              </a:graphicData>
            </a:graphic>
          </wp:inline>
        </w:drawing>
      </w:r>
    </w:p>
    <w:p w:rsidR="00DB7A83" w:rsidRDefault="00DB7A83" w:rsidP="00DB7A83">
      <w:pPr>
        <w:autoSpaceDE w:val="0"/>
        <w:autoSpaceDN w:val="0"/>
        <w:adjustRightInd w:val="0"/>
        <w:spacing w:after="0" w:line="360" w:lineRule="auto"/>
        <w:rPr>
          <w:rFonts w:ascii="Arial" w:hAnsi="Arial" w:cs="Arial"/>
          <w:b/>
          <w:sz w:val="24"/>
          <w:szCs w:val="24"/>
          <w:u w:val="single"/>
        </w:rPr>
      </w:pPr>
      <w:r w:rsidRPr="00DB7A83">
        <w:rPr>
          <w:rFonts w:ascii="Arial" w:hAnsi="Arial" w:cs="Arial"/>
          <w:b/>
          <w:sz w:val="24"/>
          <w:szCs w:val="24"/>
          <w:u w:val="single"/>
        </w:rPr>
        <w:lastRenderedPageBreak/>
        <w:t>11.</w:t>
      </w:r>
      <w:r>
        <w:rPr>
          <w:rFonts w:ascii="Arial" w:hAnsi="Arial" w:cs="Arial"/>
          <w:b/>
          <w:sz w:val="24"/>
          <w:szCs w:val="24"/>
          <w:u w:val="single"/>
        </w:rPr>
        <w:t>2</w:t>
      </w:r>
      <w:r w:rsidRPr="00DB7A83">
        <w:rPr>
          <w:rFonts w:ascii="Arial" w:hAnsi="Arial" w:cs="Arial"/>
          <w:b/>
          <w:sz w:val="24"/>
          <w:szCs w:val="24"/>
          <w:u w:val="single"/>
        </w:rPr>
        <w:t xml:space="preserve">. </w:t>
      </w:r>
      <w:r>
        <w:rPr>
          <w:rFonts w:ascii="Arial" w:hAnsi="Arial" w:cs="Arial"/>
          <w:b/>
          <w:sz w:val="24"/>
          <w:szCs w:val="24"/>
          <w:u w:val="single"/>
        </w:rPr>
        <w:t>Propiedades de los logaritmos</w:t>
      </w:r>
    </w:p>
    <w:p w:rsidR="00DB7A83" w:rsidRDefault="00DB7A83" w:rsidP="00DB7A83">
      <w:pPr>
        <w:pStyle w:val="Prrafodelista"/>
        <w:numPr>
          <w:ilvl w:val="0"/>
          <w:numId w:val="1"/>
        </w:numPr>
        <w:autoSpaceDE w:val="0"/>
        <w:autoSpaceDN w:val="0"/>
        <w:adjustRightInd w:val="0"/>
        <w:spacing w:after="0" w:line="360" w:lineRule="auto"/>
        <w:rPr>
          <w:rFonts w:ascii="Arial" w:hAnsi="Arial" w:cs="Arial"/>
          <w:color w:val="000000"/>
          <w:sz w:val="20"/>
          <w:szCs w:val="20"/>
        </w:rPr>
      </w:pPr>
      <w:r w:rsidRPr="004D55A1">
        <w:rPr>
          <w:rFonts w:ascii="Arial" w:hAnsi="Arial" w:cs="Arial"/>
          <w:color w:val="000000"/>
          <w:sz w:val="20"/>
          <w:szCs w:val="20"/>
        </w:rPr>
        <w:t xml:space="preserve">El logaritmo de la base es 1 : </w:t>
      </w:r>
      <w:r>
        <w:rPr>
          <w:noProof/>
          <w:lang w:eastAsia="es-ES"/>
        </w:rPr>
        <w:drawing>
          <wp:inline distT="0" distB="0" distL="0" distR="0">
            <wp:extent cx="941070" cy="21971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cstate="print"/>
                    <a:srcRect/>
                    <a:stretch>
                      <a:fillRect/>
                    </a:stretch>
                  </pic:blipFill>
                  <pic:spPr bwMode="auto">
                    <a:xfrm>
                      <a:off x="0" y="0"/>
                      <a:ext cx="941070" cy="219710"/>
                    </a:xfrm>
                    <a:prstGeom prst="rect">
                      <a:avLst/>
                    </a:prstGeom>
                    <a:noFill/>
                    <a:ln w="9525">
                      <a:noFill/>
                      <a:miter lim="800000"/>
                      <a:headEnd/>
                      <a:tailEnd/>
                    </a:ln>
                  </pic:spPr>
                </pic:pic>
              </a:graphicData>
            </a:graphic>
          </wp:inline>
        </w:drawing>
      </w:r>
    </w:p>
    <w:p w:rsidR="00DB7A83" w:rsidRDefault="00DB7A83" w:rsidP="00DB7A83">
      <w:pPr>
        <w:pStyle w:val="Prrafodelista"/>
        <w:numPr>
          <w:ilvl w:val="0"/>
          <w:numId w:val="1"/>
        </w:numPr>
        <w:autoSpaceDE w:val="0"/>
        <w:autoSpaceDN w:val="0"/>
        <w:adjustRightInd w:val="0"/>
        <w:spacing w:after="0" w:line="360" w:lineRule="auto"/>
        <w:rPr>
          <w:rFonts w:ascii="Arial" w:hAnsi="Arial" w:cs="Arial"/>
          <w:color w:val="000000"/>
          <w:sz w:val="20"/>
          <w:szCs w:val="20"/>
        </w:rPr>
      </w:pPr>
      <w:r w:rsidRPr="004D55A1">
        <w:rPr>
          <w:rFonts w:ascii="Arial" w:hAnsi="Arial" w:cs="Arial"/>
          <w:color w:val="000000"/>
          <w:sz w:val="20"/>
          <w:szCs w:val="20"/>
        </w:rPr>
        <w:t xml:space="preserve">El logaritmo de 1 es 0 : </w:t>
      </w:r>
      <w:r>
        <w:rPr>
          <w:rFonts w:ascii="Arial" w:hAnsi="Arial" w:cs="Arial"/>
          <w:noProof/>
          <w:color w:val="000000"/>
          <w:sz w:val="20"/>
          <w:szCs w:val="20"/>
          <w:lang w:eastAsia="es-ES"/>
        </w:rPr>
        <w:drawing>
          <wp:inline distT="0" distB="0" distL="0" distR="0">
            <wp:extent cx="870585" cy="237490"/>
            <wp:effectExtent l="1905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srcRect/>
                    <a:stretch>
                      <a:fillRect/>
                    </a:stretch>
                  </pic:blipFill>
                  <pic:spPr bwMode="auto">
                    <a:xfrm>
                      <a:off x="0" y="0"/>
                      <a:ext cx="870585" cy="237490"/>
                    </a:xfrm>
                    <a:prstGeom prst="rect">
                      <a:avLst/>
                    </a:prstGeom>
                    <a:noFill/>
                    <a:ln w="9525">
                      <a:noFill/>
                      <a:miter lim="800000"/>
                      <a:headEnd/>
                      <a:tailEnd/>
                    </a:ln>
                  </pic:spPr>
                </pic:pic>
              </a:graphicData>
            </a:graphic>
          </wp:inline>
        </w:drawing>
      </w:r>
    </w:p>
    <w:p w:rsidR="00DB7A83" w:rsidRDefault="00DB7A83" w:rsidP="00DB7A83">
      <w:pPr>
        <w:pStyle w:val="Prrafodelista"/>
        <w:numPr>
          <w:ilvl w:val="0"/>
          <w:numId w:val="1"/>
        </w:numPr>
        <w:autoSpaceDE w:val="0"/>
        <w:autoSpaceDN w:val="0"/>
        <w:adjustRightInd w:val="0"/>
        <w:spacing w:after="0" w:line="360" w:lineRule="auto"/>
        <w:rPr>
          <w:rFonts w:ascii="Arial" w:hAnsi="Arial" w:cs="Arial"/>
          <w:color w:val="000000"/>
          <w:sz w:val="20"/>
          <w:szCs w:val="20"/>
        </w:rPr>
      </w:pPr>
      <w:r w:rsidRPr="004D55A1">
        <w:rPr>
          <w:rFonts w:ascii="Arial" w:hAnsi="Arial" w:cs="Arial"/>
          <w:color w:val="000000"/>
          <w:sz w:val="20"/>
          <w:szCs w:val="20"/>
        </w:rPr>
        <w:t xml:space="preserve">El logaritmo de una potencia es igual al exponente por el logaritmo de la base de la potencia: </w:t>
      </w:r>
      <w:r>
        <w:rPr>
          <w:rFonts w:ascii="Arial" w:hAnsi="Arial" w:cs="Arial"/>
          <w:noProof/>
          <w:color w:val="000000"/>
          <w:sz w:val="20"/>
          <w:szCs w:val="20"/>
          <w:lang w:eastAsia="es-ES"/>
        </w:rPr>
        <w:drawing>
          <wp:inline distT="0" distB="0" distL="0" distR="0">
            <wp:extent cx="1556385" cy="228600"/>
            <wp:effectExtent l="19050" t="0" r="571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srcRect/>
                    <a:stretch>
                      <a:fillRect/>
                    </a:stretch>
                  </pic:blipFill>
                  <pic:spPr bwMode="auto">
                    <a:xfrm>
                      <a:off x="0" y="0"/>
                      <a:ext cx="1556385" cy="228600"/>
                    </a:xfrm>
                    <a:prstGeom prst="rect">
                      <a:avLst/>
                    </a:prstGeom>
                    <a:noFill/>
                    <a:ln w="9525">
                      <a:noFill/>
                      <a:miter lim="800000"/>
                      <a:headEnd/>
                      <a:tailEnd/>
                    </a:ln>
                  </pic:spPr>
                </pic:pic>
              </a:graphicData>
            </a:graphic>
          </wp:inline>
        </w:drawing>
      </w:r>
    </w:p>
    <w:p w:rsidR="00DB7A83" w:rsidRDefault="00DB7A83" w:rsidP="00DB7A83">
      <w:pPr>
        <w:pStyle w:val="Prrafodelista"/>
        <w:numPr>
          <w:ilvl w:val="0"/>
          <w:numId w:val="1"/>
        </w:numPr>
        <w:autoSpaceDE w:val="0"/>
        <w:autoSpaceDN w:val="0"/>
        <w:adjustRightInd w:val="0"/>
        <w:spacing w:after="0" w:line="360" w:lineRule="auto"/>
        <w:rPr>
          <w:rFonts w:ascii="Arial" w:hAnsi="Arial" w:cs="Arial"/>
          <w:color w:val="000000"/>
          <w:sz w:val="20"/>
          <w:szCs w:val="20"/>
        </w:rPr>
      </w:pPr>
      <w:r w:rsidRPr="004D55A1">
        <w:rPr>
          <w:rFonts w:ascii="Arial" w:hAnsi="Arial" w:cs="Arial"/>
          <w:color w:val="000000"/>
          <w:sz w:val="20"/>
          <w:szCs w:val="20"/>
        </w:rPr>
        <w:t xml:space="preserve">El logaritmo de un producto es igual a la suma de los logaritmos: </w:t>
      </w:r>
      <w:r>
        <w:rPr>
          <w:rFonts w:ascii="Arial" w:hAnsi="Arial" w:cs="Arial"/>
          <w:noProof/>
          <w:color w:val="000000"/>
          <w:sz w:val="20"/>
          <w:szCs w:val="20"/>
          <w:lang w:eastAsia="es-ES"/>
        </w:rPr>
        <w:drawing>
          <wp:inline distT="0" distB="0" distL="0" distR="0">
            <wp:extent cx="2242185" cy="299085"/>
            <wp:effectExtent l="19050" t="0" r="571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cstate="print"/>
                    <a:srcRect/>
                    <a:stretch>
                      <a:fillRect/>
                    </a:stretch>
                  </pic:blipFill>
                  <pic:spPr bwMode="auto">
                    <a:xfrm>
                      <a:off x="0" y="0"/>
                      <a:ext cx="2242185" cy="299085"/>
                    </a:xfrm>
                    <a:prstGeom prst="rect">
                      <a:avLst/>
                    </a:prstGeom>
                    <a:noFill/>
                    <a:ln w="9525">
                      <a:noFill/>
                      <a:miter lim="800000"/>
                      <a:headEnd/>
                      <a:tailEnd/>
                    </a:ln>
                  </pic:spPr>
                </pic:pic>
              </a:graphicData>
            </a:graphic>
          </wp:inline>
        </w:drawing>
      </w:r>
    </w:p>
    <w:p w:rsidR="00DB7A83" w:rsidRDefault="00DB7A83" w:rsidP="00DB7A83">
      <w:pPr>
        <w:pStyle w:val="Prrafodelista"/>
        <w:numPr>
          <w:ilvl w:val="0"/>
          <w:numId w:val="1"/>
        </w:numPr>
        <w:autoSpaceDE w:val="0"/>
        <w:autoSpaceDN w:val="0"/>
        <w:adjustRightInd w:val="0"/>
        <w:spacing w:after="0" w:line="360" w:lineRule="auto"/>
        <w:rPr>
          <w:rFonts w:ascii="Arial" w:hAnsi="Arial" w:cs="Arial"/>
          <w:color w:val="000000"/>
          <w:sz w:val="20"/>
          <w:szCs w:val="20"/>
        </w:rPr>
      </w:pPr>
      <w:r w:rsidRPr="004D55A1">
        <w:rPr>
          <w:rFonts w:ascii="Arial" w:hAnsi="Arial" w:cs="Arial"/>
          <w:color w:val="000000"/>
          <w:sz w:val="20"/>
          <w:szCs w:val="20"/>
        </w:rPr>
        <w:t xml:space="preserve">El logaritmo de un cociente es igual a la resta de los logaritmos: </w:t>
      </w:r>
      <w:r>
        <w:rPr>
          <w:rFonts w:ascii="Arial" w:hAnsi="Arial" w:cs="Arial"/>
          <w:noProof/>
          <w:color w:val="000000"/>
          <w:sz w:val="20"/>
          <w:szCs w:val="20"/>
          <w:lang w:eastAsia="es-ES"/>
        </w:rPr>
        <w:drawing>
          <wp:inline distT="0" distB="0" distL="0" distR="0">
            <wp:extent cx="2162810" cy="237490"/>
            <wp:effectExtent l="19050" t="0" r="889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cstate="print"/>
                    <a:srcRect/>
                    <a:stretch>
                      <a:fillRect/>
                    </a:stretch>
                  </pic:blipFill>
                  <pic:spPr bwMode="auto">
                    <a:xfrm>
                      <a:off x="0" y="0"/>
                      <a:ext cx="2162810" cy="237490"/>
                    </a:xfrm>
                    <a:prstGeom prst="rect">
                      <a:avLst/>
                    </a:prstGeom>
                    <a:noFill/>
                    <a:ln w="9525">
                      <a:noFill/>
                      <a:miter lim="800000"/>
                      <a:headEnd/>
                      <a:tailEnd/>
                    </a:ln>
                  </pic:spPr>
                </pic:pic>
              </a:graphicData>
            </a:graphic>
          </wp:inline>
        </w:drawing>
      </w:r>
    </w:p>
    <w:p w:rsidR="00DB7A83" w:rsidRDefault="00DB7A83" w:rsidP="00DB7A83">
      <w:pPr>
        <w:pStyle w:val="Prrafodelista"/>
        <w:numPr>
          <w:ilvl w:val="0"/>
          <w:numId w:val="1"/>
        </w:numPr>
        <w:autoSpaceDE w:val="0"/>
        <w:autoSpaceDN w:val="0"/>
        <w:adjustRightInd w:val="0"/>
        <w:spacing w:after="0" w:line="360" w:lineRule="auto"/>
        <w:rPr>
          <w:rFonts w:ascii="Arial" w:hAnsi="Arial" w:cs="Arial"/>
          <w:color w:val="000000"/>
          <w:sz w:val="20"/>
          <w:szCs w:val="20"/>
        </w:rPr>
      </w:pPr>
      <w:r w:rsidRPr="004D55A1">
        <w:rPr>
          <w:rFonts w:ascii="Arial" w:hAnsi="Arial" w:cs="Arial"/>
          <w:color w:val="000000"/>
          <w:sz w:val="20"/>
          <w:szCs w:val="20"/>
        </w:rPr>
        <w:t>El logaritmo de una raíz es igual al logaritmo del radicando dividido por el índice :</w:t>
      </w:r>
      <w:r>
        <w:rPr>
          <w:rFonts w:ascii="Arial" w:hAnsi="Arial" w:cs="Arial"/>
          <w:noProof/>
          <w:color w:val="000000"/>
          <w:sz w:val="20"/>
          <w:szCs w:val="20"/>
          <w:lang w:eastAsia="es-ES"/>
        </w:rPr>
        <w:drawing>
          <wp:inline distT="0" distB="0" distL="0" distR="0">
            <wp:extent cx="1477010" cy="492125"/>
            <wp:effectExtent l="19050" t="0" r="889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cstate="print"/>
                    <a:srcRect/>
                    <a:stretch>
                      <a:fillRect/>
                    </a:stretch>
                  </pic:blipFill>
                  <pic:spPr bwMode="auto">
                    <a:xfrm>
                      <a:off x="0" y="0"/>
                      <a:ext cx="1477010" cy="492125"/>
                    </a:xfrm>
                    <a:prstGeom prst="rect">
                      <a:avLst/>
                    </a:prstGeom>
                    <a:noFill/>
                    <a:ln w="9525">
                      <a:noFill/>
                      <a:miter lim="800000"/>
                      <a:headEnd/>
                      <a:tailEnd/>
                    </a:ln>
                  </pic:spPr>
                </pic:pic>
              </a:graphicData>
            </a:graphic>
          </wp:inline>
        </w:drawing>
      </w:r>
    </w:p>
    <w:p w:rsidR="00DB7A83" w:rsidRPr="00DB7A83" w:rsidRDefault="00DB7A83" w:rsidP="00DB7A83">
      <w:pPr>
        <w:pStyle w:val="Prrafodelista"/>
        <w:numPr>
          <w:ilvl w:val="0"/>
          <w:numId w:val="1"/>
        </w:numPr>
        <w:autoSpaceDE w:val="0"/>
        <w:autoSpaceDN w:val="0"/>
        <w:adjustRightInd w:val="0"/>
        <w:spacing w:after="0" w:line="360" w:lineRule="auto"/>
        <w:rPr>
          <w:rFonts w:ascii="Arial" w:hAnsi="Arial" w:cs="Arial"/>
          <w:b/>
          <w:u w:val="single"/>
        </w:rPr>
      </w:pPr>
      <w:r w:rsidRPr="00DB7A83">
        <w:rPr>
          <w:rFonts w:ascii="Arial" w:hAnsi="Arial" w:cs="Arial"/>
          <w:b/>
          <w:color w:val="000000"/>
          <w:sz w:val="20"/>
          <w:szCs w:val="20"/>
        </w:rPr>
        <w:t>Cambio de base</w:t>
      </w:r>
      <w:r w:rsidRPr="004D55A1">
        <w:rPr>
          <w:rFonts w:ascii="Arial" w:hAnsi="Arial" w:cs="Arial"/>
          <w:color w:val="000000"/>
          <w:sz w:val="20"/>
          <w:szCs w:val="20"/>
        </w:rPr>
        <w:t xml:space="preserve"> : El logaritmo en base a de un número se puede obtener a partir de</w:t>
      </w:r>
      <w:r>
        <w:rPr>
          <w:rFonts w:ascii="Arial" w:hAnsi="Arial" w:cs="Arial"/>
          <w:color w:val="000000"/>
          <w:sz w:val="20"/>
          <w:szCs w:val="20"/>
        </w:rPr>
        <w:t xml:space="preserve"> </w:t>
      </w:r>
      <w:r w:rsidRPr="004D55A1">
        <w:rPr>
          <w:rFonts w:ascii="Arial" w:hAnsi="Arial" w:cs="Arial"/>
          <w:color w:val="000000"/>
          <w:sz w:val="20"/>
          <w:szCs w:val="20"/>
        </w:rPr>
        <w:t xml:space="preserve">logaritmos de logaritmos decimales. </w:t>
      </w:r>
      <w:r>
        <w:rPr>
          <w:rFonts w:ascii="Arial" w:hAnsi="Arial" w:cs="Arial"/>
          <w:noProof/>
          <w:color w:val="000000"/>
          <w:sz w:val="20"/>
          <w:szCs w:val="20"/>
          <w:lang w:eastAsia="es-ES"/>
        </w:rPr>
        <w:drawing>
          <wp:inline distT="0" distB="0" distL="0" distR="0">
            <wp:extent cx="1327785" cy="527685"/>
            <wp:effectExtent l="19050" t="0" r="571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srcRect/>
                    <a:stretch>
                      <a:fillRect/>
                    </a:stretch>
                  </pic:blipFill>
                  <pic:spPr bwMode="auto">
                    <a:xfrm>
                      <a:off x="0" y="0"/>
                      <a:ext cx="1327785" cy="527685"/>
                    </a:xfrm>
                    <a:prstGeom prst="rect">
                      <a:avLst/>
                    </a:prstGeom>
                    <a:noFill/>
                    <a:ln w="9525">
                      <a:noFill/>
                      <a:miter lim="800000"/>
                      <a:headEnd/>
                      <a:tailEnd/>
                    </a:ln>
                  </pic:spPr>
                </pic:pic>
              </a:graphicData>
            </a:graphic>
          </wp:inline>
        </w:drawing>
      </w:r>
    </w:p>
    <w:p w:rsidR="002210F7" w:rsidRPr="002210F7" w:rsidRDefault="002210F7" w:rsidP="002210F7">
      <w:pPr>
        <w:spacing w:line="360" w:lineRule="auto"/>
        <w:rPr>
          <w:rFonts w:ascii="Arial" w:hAnsi="Arial" w:cs="Arial"/>
          <w:b/>
          <w:bCs/>
          <w:color w:val="000000"/>
          <w:sz w:val="20"/>
          <w:szCs w:val="20"/>
        </w:rPr>
      </w:pPr>
      <w:r w:rsidRPr="002210F7">
        <w:rPr>
          <w:rFonts w:ascii="Arial" w:hAnsi="Arial" w:cs="Arial"/>
          <w:b/>
          <w:bCs/>
          <w:color w:val="000000"/>
          <w:sz w:val="20"/>
          <w:szCs w:val="20"/>
        </w:rPr>
        <w:t xml:space="preserve">Ejercicios fotocopia: </w:t>
      </w:r>
      <w:r w:rsidR="009647E3">
        <w:rPr>
          <w:rFonts w:ascii="Arial" w:hAnsi="Arial" w:cs="Arial"/>
          <w:b/>
          <w:bCs/>
          <w:color w:val="000000"/>
          <w:sz w:val="20"/>
          <w:szCs w:val="20"/>
        </w:rPr>
        <w:t>50, 51, 52, 53, 54, 55, 56, 57, 58, 59, 60</w:t>
      </w:r>
    </w:p>
    <w:p w:rsidR="00DB7A83" w:rsidRPr="00DB7A83" w:rsidRDefault="00DB7A83" w:rsidP="00DB7A83">
      <w:pPr>
        <w:autoSpaceDE w:val="0"/>
        <w:autoSpaceDN w:val="0"/>
        <w:adjustRightInd w:val="0"/>
        <w:spacing w:after="0" w:line="360" w:lineRule="auto"/>
        <w:rPr>
          <w:rFonts w:ascii="Arial" w:hAnsi="Arial" w:cs="Arial"/>
          <w:b/>
          <w:u w:val="single"/>
        </w:rPr>
      </w:pPr>
    </w:p>
    <w:p w:rsidR="00DB7A83" w:rsidRDefault="00DB7A83" w:rsidP="00DB7A83">
      <w:pPr>
        <w:autoSpaceDE w:val="0"/>
        <w:autoSpaceDN w:val="0"/>
        <w:adjustRightInd w:val="0"/>
        <w:spacing w:after="0" w:line="360" w:lineRule="auto"/>
        <w:rPr>
          <w:rFonts w:ascii="Arial" w:hAnsi="Arial" w:cs="Arial"/>
          <w:b/>
          <w:sz w:val="24"/>
          <w:szCs w:val="24"/>
          <w:u w:val="single"/>
        </w:rPr>
      </w:pPr>
    </w:p>
    <w:p w:rsidR="00DB7A83" w:rsidRPr="002449AD" w:rsidRDefault="00DB7A83" w:rsidP="002449AD">
      <w:pPr>
        <w:rPr>
          <w:rFonts w:ascii="Calibri-Bold" w:hAnsi="Calibri-Bold" w:cs="Calibri-Bold"/>
          <w:b/>
          <w:bCs/>
          <w:color w:val="418F60"/>
          <w:sz w:val="28"/>
          <w:szCs w:val="28"/>
        </w:rPr>
      </w:pPr>
    </w:p>
    <w:p w:rsidR="00B7667D" w:rsidRPr="009E3BDF" w:rsidRDefault="00B7667D" w:rsidP="00B7667D">
      <w:pPr>
        <w:spacing w:after="0" w:line="360" w:lineRule="auto"/>
        <w:rPr>
          <w:rFonts w:ascii="Arial" w:hAnsi="Arial" w:cs="Arial"/>
          <w:sz w:val="20"/>
          <w:szCs w:val="20"/>
        </w:rPr>
      </w:pPr>
    </w:p>
    <w:p w:rsidR="00B7667D" w:rsidRPr="00D63655" w:rsidRDefault="00B7667D" w:rsidP="000D5A8B">
      <w:pPr>
        <w:rPr>
          <w:rFonts w:ascii="Arial" w:hAnsi="Arial" w:cs="Arial"/>
          <w:b/>
          <w:sz w:val="32"/>
          <w:szCs w:val="32"/>
        </w:rPr>
      </w:pPr>
    </w:p>
    <w:sectPr w:rsidR="00B7667D" w:rsidRPr="00D63655" w:rsidSect="00B7667D">
      <w:footerReference w:type="default" r:id="rId84"/>
      <w:pgSz w:w="11906" w:h="16838"/>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249" w:rsidRDefault="000C7249" w:rsidP="00B7667D">
      <w:pPr>
        <w:spacing w:before="0" w:after="0"/>
      </w:pPr>
      <w:r>
        <w:separator/>
      </w:r>
    </w:p>
  </w:endnote>
  <w:endnote w:type="continuationSeparator" w:id="1">
    <w:p w:rsidR="000C7249" w:rsidRDefault="000C7249" w:rsidP="00B7667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Gisha">
    <w:panose1 w:val="020B0502040204020203"/>
    <w:charset w:val="00"/>
    <w:family w:val="swiss"/>
    <w:pitch w:val="variable"/>
    <w:sig w:usb0="80000807" w:usb1="40000042" w:usb2="00000000" w:usb3="00000000" w:csb0="00000021" w:csb1="00000000"/>
  </w:font>
  <w:font w:name="Calibri-Bold">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F0000" w:usb2="00000010" w:usb3="00000000" w:csb0="001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5003"/>
      <w:docPartObj>
        <w:docPartGallery w:val="Page Numbers (Bottom of Page)"/>
        <w:docPartUnique/>
      </w:docPartObj>
    </w:sdtPr>
    <w:sdtContent>
      <w:p w:rsidR="00335685" w:rsidRDefault="00760901">
        <w:pPr>
          <w:pStyle w:val="Piedepgina"/>
          <w:jc w:val="right"/>
        </w:pPr>
        <w:fldSimple w:instr=" PAGE   \* MERGEFORMAT ">
          <w:r w:rsidR="009647E3">
            <w:rPr>
              <w:noProof/>
            </w:rPr>
            <w:t>17</w:t>
          </w:r>
        </w:fldSimple>
      </w:p>
    </w:sdtContent>
  </w:sdt>
  <w:p w:rsidR="00335685" w:rsidRDefault="0033568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249" w:rsidRDefault="000C7249" w:rsidP="00B7667D">
      <w:pPr>
        <w:spacing w:before="0" w:after="0"/>
      </w:pPr>
      <w:r>
        <w:separator/>
      </w:r>
    </w:p>
  </w:footnote>
  <w:footnote w:type="continuationSeparator" w:id="1">
    <w:p w:rsidR="000C7249" w:rsidRDefault="000C7249" w:rsidP="00B7667D">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4344A3"/>
    <w:multiLevelType w:val="hybridMultilevel"/>
    <w:tmpl w:val="2F285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63655"/>
    <w:rsid w:val="00007D41"/>
    <w:rsid w:val="000C7249"/>
    <w:rsid w:val="000D5A8B"/>
    <w:rsid w:val="001447C3"/>
    <w:rsid w:val="00217712"/>
    <w:rsid w:val="002210F7"/>
    <w:rsid w:val="002449AD"/>
    <w:rsid w:val="00252D2B"/>
    <w:rsid w:val="00297EAE"/>
    <w:rsid w:val="00335685"/>
    <w:rsid w:val="003412D8"/>
    <w:rsid w:val="0055314D"/>
    <w:rsid w:val="0059287E"/>
    <w:rsid w:val="00694654"/>
    <w:rsid w:val="00760901"/>
    <w:rsid w:val="009647E3"/>
    <w:rsid w:val="00A71E88"/>
    <w:rsid w:val="00B7667D"/>
    <w:rsid w:val="00BB5249"/>
    <w:rsid w:val="00BD20F2"/>
    <w:rsid w:val="00C100F2"/>
    <w:rsid w:val="00CB14AB"/>
    <w:rsid w:val="00CD712D"/>
    <w:rsid w:val="00D63655"/>
    <w:rsid w:val="00DB7A83"/>
    <w:rsid w:val="00E13593"/>
    <w:rsid w:val="00EB7AEB"/>
    <w:rsid w:val="00F9005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before="100"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05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3655"/>
    <w:pPr>
      <w:spacing w:before="0" w:after="200" w:line="276" w:lineRule="auto"/>
      <w:ind w:left="720"/>
      <w:contextualSpacing/>
    </w:pPr>
  </w:style>
  <w:style w:type="character" w:styleId="Hipervnculo">
    <w:name w:val="Hyperlink"/>
    <w:basedOn w:val="Fuentedeprrafopredeter"/>
    <w:uiPriority w:val="99"/>
    <w:unhideWhenUsed/>
    <w:rsid w:val="00D63655"/>
    <w:rPr>
      <w:color w:val="0000FF" w:themeColor="hyperlink"/>
      <w:u w:val="single"/>
    </w:rPr>
  </w:style>
  <w:style w:type="paragraph" w:styleId="Textodeglobo">
    <w:name w:val="Balloon Text"/>
    <w:basedOn w:val="Normal"/>
    <w:link w:val="TextodegloboCar"/>
    <w:uiPriority w:val="99"/>
    <w:semiHidden/>
    <w:unhideWhenUsed/>
    <w:rsid w:val="00D63655"/>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3655"/>
    <w:rPr>
      <w:rFonts w:ascii="Tahoma" w:hAnsi="Tahoma" w:cs="Tahoma"/>
      <w:sz w:val="16"/>
      <w:szCs w:val="16"/>
    </w:rPr>
  </w:style>
  <w:style w:type="character" w:styleId="Textodelmarcadordeposicin">
    <w:name w:val="Placeholder Text"/>
    <w:basedOn w:val="Fuentedeprrafopredeter"/>
    <w:uiPriority w:val="99"/>
    <w:semiHidden/>
    <w:rsid w:val="00CB14AB"/>
    <w:rPr>
      <w:color w:val="808080"/>
    </w:rPr>
  </w:style>
  <w:style w:type="paragraph" w:styleId="Textoindependiente">
    <w:name w:val="Body Text"/>
    <w:basedOn w:val="Normal"/>
    <w:link w:val="TextoindependienteCar"/>
    <w:uiPriority w:val="1"/>
    <w:qFormat/>
    <w:rsid w:val="00CB14AB"/>
    <w:pPr>
      <w:widowControl w:val="0"/>
      <w:autoSpaceDE w:val="0"/>
      <w:autoSpaceDN w:val="0"/>
      <w:spacing w:before="0" w:after="0"/>
    </w:pPr>
    <w:rPr>
      <w:rFonts w:ascii="Times New Roman" w:eastAsia="Times New Roman" w:hAnsi="Times New Roman" w:cs="Times New Roman"/>
      <w:sz w:val="18"/>
      <w:szCs w:val="18"/>
      <w:lang w:val="en-US"/>
    </w:rPr>
  </w:style>
  <w:style w:type="character" w:customStyle="1" w:styleId="TextoindependienteCar">
    <w:name w:val="Texto independiente Car"/>
    <w:basedOn w:val="Fuentedeprrafopredeter"/>
    <w:link w:val="Textoindependiente"/>
    <w:uiPriority w:val="1"/>
    <w:rsid w:val="00CB14AB"/>
    <w:rPr>
      <w:rFonts w:ascii="Times New Roman" w:eastAsia="Times New Roman" w:hAnsi="Times New Roman" w:cs="Times New Roman"/>
      <w:sz w:val="18"/>
      <w:szCs w:val="18"/>
      <w:lang w:val="en-US"/>
    </w:rPr>
  </w:style>
  <w:style w:type="paragraph" w:styleId="Encabezado">
    <w:name w:val="header"/>
    <w:basedOn w:val="Normal"/>
    <w:link w:val="EncabezadoCar"/>
    <w:uiPriority w:val="99"/>
    <w:semiHidden/>
    <w:unhideWhenUsed/>
    <w:rsid w:val="00B7667D"/>
    <w:pPr>
      <w:tabs>
        <w:tab w:val="center" w:pos="4252"/>
        <w:tab w:val="right" w:pos="8504"/>
      </w:tabs>
      <w:spacing w:before="0" w:after="0"/>
    </w:pPr>
  </w:style>
  <w:style w:type="character" w:customStyle="1" w:styleId="EncabezadoCar">
    <w:name w:val="Encabezado Car"/>
    <w:basedOn w:val="Fuentedeprrafopredeter"/>
    <w:link w:val="Encabezado"/>
    <w:uiPriority w:val="99"/>
    <w:semiHidden/>
    <w:rsid w:val="00B7667D"/>
  </w:style>
  <w:style w:type="paragraph" w:styleId="Piedepgina">
    <w:name w:val="footer"/>
    <w:basedOn w:val="Normal"/>
    <w:link w:val="PiedepginaCar"/>
    <w:uiPriority w:val="99"/>
    <w:unhideWhenUsed/>
    <w:rsid w:val="00B7667D"/>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B7667D"/>
  </w:style>
  <w:style w:type="table" w:styleId="Tablaconcuadrcula">
    <w:name w:val="Table Grid"/>
    <w:basedOn w:val="Tablanormal"/>
    <w:uiPriority w:val="59"/>
    <w:rsid w:val="00B7667D"/>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image" Target="media/image62.emf"/><Relationship Id="rId76" Type="http://schemas.openxmlformats.org/officeDocument/2006/relationships/image" Target="media/image70.emf"/><Relationship Id="rId84"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image" Target="media/image65.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image" Target="media/image76.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18</Pages>
  <Words>2965</Words>
  <Characters>16309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2019-08-07T16:39:00Z</dcterms:created>
  <dcterms:modified xsi:type="dcterms:W3CDTF">2019-08-09T16:05:00Z</dcterms:modified>
</cp:coreProperties>
</file>