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F1" w:rsidRPr="002237BD" w:rsidRDefault="00F665F1" w:rsidP="00593161">
      <w:pPr>
        <w:spacing w:after="120"/>
        <w:jc w:val="center"/>
      </w:pPr>
      <w:r w:rsidRPr="002237BD">
        <w:t>TRIGONOMETRÍA</w:t>
      </w:r>
    </w:p>
    <w:p w:rsidR="00F665F1" w:rsidRPr="002237BD" w:rsidRDefault="00F665F1" w:rsidP="00F665F1">
      <w:pPr>
        <w:pStyle w:val="NormalWeb"/>
        <w:spacing w:before="0" w:after="0"/>
        <w:ind w:left="0" w:right="403" w:firstLine="0"/>
        <w:jc w:val="both"/>
        <w:rPr>
          <w:color w:val="000000"/>
          <w:spacing w:val="24"/>
        </w:rPr>
      </w:pPr>
      <w:r w:rsidRPr="002237BD">
        <w:t xml:space="preserve">1º.  </w:t>
      </w:r>
      <w:r w:rsidRPr="002237BD">
        <w:rPr>
          <w:color w:val="000000"/>
          <w:spacing w:val="24"/>
        </w:rPr>
        <w:t>Comprueba  las siguientes identidades:</w:t>
      </w:r>
    </w:p>
    <w:p w:rsidR="00F665F1" w:rsidRDefault="00F665F1" w:rsidP="002237BD">
      <w:pPr>
        <w:pStyle w:val="NormalWeb"/>
        <w:spacing w:before="0" w:after="0"/>
        <w:ind w:left="0" w:right="403" w:firstLine="708"/>
        <w:jc w:val="both"/>
        <w:rPr>
          <w:rFonts w:ascii="Verdana" w:hAnsi="Verdana"/>
          <w:color w:val="000000"/>
          <w:spacing w:val="24"/>
        </w:rPr>
      </w:pPr>
      <w:r w:rsidRPr="00FB687C">
        <w:rPr>
          <w:rFonts w:ascii="Verdana" w:hAnsi="Verdana"/>
          <w:color w:val="000000"/>
          <w:spacing w:val="24"/>
        </w:rPr>
        <w:t xml:space="preserve">a)  </w:t>
      </w:r>
      <w:r w:rsidRPr="00FB687C">
        <w:rPr>
          <w:rFonts w:ascii="Verdana" w:hAnsi="Verdana"/>
          <w:color w:val="000000"/>
          <w:spacing w:val="24"/>
          <w:position w:val="-10"/>
        </w:rPr>
        <w:object w:dxaOrig="29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15pt" o:ole="">
            <v:imagedata r:id="rId5" o:title=""/>
          </v:shape>
          <o:OLEObject Type="Embed" ProgID="Equation.3" ShapeID="_x0000_i1025" DrawAspect="Content" ObjectID="_1414920455" r:id="rId6"/>
        </w:object>
      </w:r>
    </w:p>
    <w:p w:rsidR="00F665F1" w:rsidRDefault="00F665F1" w:rsidP="002237BD">
      <w:pPr>
        <w:pStyle w:val="NormalWeb"/>
        <w:spacing w:before="0" w:after="0"/>
        <w:ind w:left="0" w:right="403" w:firstLine="708"/>
        <w:jc w:val="both"/>
        <w:rPr>
          <w:rFonts w:ascii="Verdana" w:hAnsi="Verdana"/>
          <w:color w:val="000000"/>
          <w:spacing w:val="24"/>
        </w:rPr>
      </w:pPr>
      <w:r>
        <w:rPr>
          <w:rFonts w:ascii="Verdana" w:hAnsi="Verdana"/>
          <w:color w:val="000000"/>
          <w:spacing w:val="24"/>
        </w:rPr>
        <w:t xml:space="preserve">b)  </w:t>
      </w:r>
      <w:r w:rsidRPr="00FB687C">
        <w:rPr>
          <w:rFonts w:ascii="Verdana" w:hAnsi="Verdana"/>
          <w:color w:val="000000"/>
          <w:spacing w:val="24"/>
          <w:position w:val="-10"/>
        </w:rPr>
        <w:object w:dxaOrig="3400" w:dyaOrig="380">
          <v:shape id="_x0000_i1026" type="#_x0000_t75" style="width:170pt;height:19pt" o:ole="">
            <v:imagedata r:id="rId7" o:title=""/>
          </v:shape>
          <o:OLEObject Type="Embed" ProgID="Equation.3" ShapeID="_x0000_i1026" DrawAspect="Content" ObjectID="_1414920456" r:id="rId8"/>
        </w:object>
      </w:r>
    </w:p>
    <w:p w:rsidR="00F665F1" w:rsidRDefault="00F665F1" w:rsidP="002237BD">
      <w:pPr>
        <w:pStyle w:val="NormalWeb"/>
        <w:spacing w:before="0" w:after="0"/>
        <w:ind w:left="0" w:right="403" w:firstLine="708"/>
        <w:jc w:val="both"/>
        <w:rPr>
          <w:rFonts w:ascii="Verdana" w:hAnsi="Verdana"/>
          <w:color w:val="000000"/>
          <w:spacing w:val="24"/>
        </w:rPr>
      </w:pPr>
      <w:r>
        <w:rPr>
          <w:rFonts w:ascii="Verdana" w:hAnsi="Verdana"/>
          <w:color w:val="000000"/>
          <w:spacing w:val="24"/>
        </w:rPr>
        <w:t xml:space="preserve">c)  </w:t>
      </w:r>
      <w:r w:rsidRPr="00FB687C">
        <w:rPr>
          <w:rFonts w:ascii="Verdana" w:hAnsi="Verdana"/>
          <w:color w:val="000000"/>
          <w:spacing w:val="24"/>
          <w:position w:val="-24"/>
        </w:rPr>
        <w:object w:dxaOrig="3120" w:dyaOrig="620">
          <v:shape id="_x0000_i1027" type="#_x0000_t75" style="width:156pt;height:31pt" o:ole="">
            <v:imagedata r:id="rId9" o:title=""/>
          </v:shape>
          <o:OLEObject Type="Embed" ProgID="Equation.3" ShapeID="_x0000_i1027" DrawAspect="Content" ObjectID="_1414920457" r:id="rId10"/>
        </w:object>
      </w:r>
    </w:p>
    <w:p w:rsidR="00F665F1" w:rsidRDefault="00F665F1" w:rsidP="002237BD">
      <w:pPr>
        <w:pStyle w:val="NormalWeb"/>
        <w:spacing w:before="0" w:after="0"/>
        <w:ind w:left="0" w:right="403" w:firstLine="708"/>
        <w:jc w:val="both"/>
        <w:rPr>
          <w:rFonts w:ascii="Verdana" w:hAnsi="Verdana"/>
          <w:color w:val="000000"/>
          <w:spacing w:val="24"/>
        </w:rPr>
      </w:pPr>
      <w:r>
        <w:rPr>
          <w:rFonts w:ascii="Verdana" w:hAnsi="Verdana"/>
          <w:color w:val="000000"/>
          <w:spacing w:val="24"/>
        </w:rPr>
        <w:t xml:space="preserve">d)  </w:t>
      </w:r>
      <w:r w:rsidRPr="00FB687C">
        <w:rPr>
          <w:rFonts w:ascii="Verdana" w:hAnsi="Verdana"/>
          <w:color w:val="000000"/>
          <w:spacing w:val="24"/>
          <w:position w:val="-10"/>
        </w:rPr>
        <w:object w:dxaOrig="2220" w:dyaOrig="300">
          <v:shape id="_x0000_i1028" type="#_x0000_t75" style="width:111pt;height:15pt" o:ole="">
            <v:imagedata r:id="rId11" o:title=""/>
          </v:shape>
          <o:OLEObject Type="Embed" ProgID="Equation.3" ShapeID="_x0000_i1028" DrawAspect="Content" ObjectID="_1414920458" r:id="rId12"/>
        </w:object>
      </w:r>
    </w:p>
    <w:p w:rsidR="00F665F1" w:rsidRDefault="00F665F1" w:rsidP="002237BD">
      <w:pPr>
        <w:pStyle w:val="NormalWeb"/>
        <w:spacing w:before="0" w:after="120"/>
        <w:ind w:left="0" w:right="403" w:firstLine="708"/>
        <w:jc w:val="both"/>
        <w:rPr>
          <w:rFonts w:ascii="Verdana" w:hAnsi="Verdana"/>
          <w:color w:val="000000"/>
          <w:spacing w:val="24"/>
        </w:rPr>
      </w:pPr>
      <w:r>
        <w:rPr>
          <w:rFonts w:ascii="Verdana" w:hAnsi="Verdana"/>
          <w:color w:val="000000"/>
          <w:spacing w:val="24"/>
        </w:rPr>
        <w:t xml:space="preserve">e)  </w:t>
      </w:r>
      <w:r w:rsidRPr="00FB687C">
        <w:rPr>
          <w:rFonts w:ascii="Verdana" w:hAnsi="Verdana"/>
          <w:color w:val="000000"/>
          <w:spacing w:val="24"/>
          <w:position w:val="-24"/>
        </w:rPr>
        <w:object w:dxaOrig="3320" w:dyaOrig="620">
          <v:shape id="_x0000_i1029" type="#_x0000_t75" style="width:166pt;height:31pt" o:ole="">
            <v:imagedata r:id="rId13" o:title=""/>
          </v:shape>
          <o:OLEObject Type="Embed" ProgID="Equation.3" ShapeID="_x0000_i1029" DrawAspect="Content" ObjectID="_1414920459" r:id="rId14"/>
        </w:object>
      </w:r>
    </w:p>
    <w:p w:rsidR="00F665F1" w:rsidRPr="002237BD" w:rsidRDefault="00F665F1" w:rsidP="002237BD">
      <w:pPr>
        <w:pStyle w:val="NormalWeb"/>
        <w:spacing w:before="120" w:after="120"/>
        <w:ind w:left="0" w:right="403" w:firstLine="0"/>
        <w:jc w:val="both"/>
        <w:rPr>
          <w:color w:val="000000"/>
          <w:spacing w:val="24"/>
        </w:rPr>
      </w:pPr>
      <w:r w:rsidRPr="002237BD">
        <w:rPr>
          <w:color w:val="000000"/>
          <w:spacing w:val="24"/>
        </w:rPr>
        <w:t xml:space="preserve">2º.  Sabiendo que </w:t>
      </w:r>
      <w:proofErr w:type="spellStart"/>
      <w:r w:rsidRPr="002237BD">
        <w:rPr>
          <w:color w:val="000000"/>
          <w:spacing w:val="24"/>
        </w:rPr>
        <w:t>cosecα</w:t>
      </w:r>
      <w:proofErr w:type="spellEnd"/>
      <w:r w:rsidRPr="002237BD">
        <w:rPr>
          <w:color w:val="000000"/>
          <w:spacing w:val="24"/>
        </w:rPr>
        <w:t xml:space="preserve"> = 3, calcula las restantes razone</w:t>
      </w:r>
      <w:r w:rsidR="002E5F9B">
        <w:rPr>
          <w:color w:val="000000"/>
          <w:spacing w:val="24"/>
        </w:rPr>
        <w:t>s trigonométricas sabiendo que el ángulo está situado en el segundo cuadrante.</w:t>
      </w:r>
    </w:p>
    <w:p w:rsidR="00F665F1" w:rsidRPr="002237BD" w:rsidRDefault="00F665F1" w:rsidP="002237BD">
      <w:pPr>
        <w:pStyle w:val="NormalWeb"/>
        <w:spacing w:before="120" w:after="120"/>
        <w:ind w:left="0" w:right="403" w:firstLine="0"/>
        <w:jc w:val="both"/>
        <w:rPr>
          <w:color w:val="000000"/>
          <w:spacing w:val="24"/>
        </w:rPr>
      </w:pPr>
      <w:r w:rsidRPr="002237BD">
        <w:rPr>
          <w:color w:val="000000"/>
          <w:spacing w:val="24"/>
        </w:rPr>
        <w:t>3º.  Calcula las razones trigonométricas de (-150º) y 1740º.</w:t>
      </w:r>
    </w:p>
    <w:p w:rsidR="00F665F1" w:rsidRPr="002237BD" w:rsidRDefault="00F665F1" w:rsidP="002237BD">
      <w:pPr>
        <w:pStyle w:val="NormalWeb"/>
        <w:spacing w:before="120" w:after="120"/>
        <w:ind w:left="0" w:right="403" w:firstLine="0"/>
        <w:jc w:val="both"/>
        <w:rPr>
          <w:color w:val="000000"/>
          <w:spacing w:val="24"/>
        </w:rPr>
      </w:pPr>
      <w:r w:rsidRPr="002237BD">
        <w:rPr>
          <w:color w:val="000000"/>
          <w:spacing w:val="24"/>
        </w:rPr>
        <w:t>4º.  Calcula la longitud del lado y de la apotema de un octógono regular inscrito en una circunferencia de 49 cm de radio.</w:t>
      </w:r>
    </w:p>
    <w:p w:rsidR="00F665F1" w:rsidRPr="002237BD" w:rsidRDefault="00F665F1" w:rsidP="002237BD">
      <w:pPr>
        <w:pStyle w:val="NormalWeb"/>
        <w:spacing w:before="120" w:after="120"/>
        <w:ind w:left="0" w:right="403" w:firstLine="0"/>
        <w:jc w:val="both"/>
        <w:rPr>
          <w:color w:val="000000"/>
          <w:spacing w:val="24"/>
        </w:rPr>
      </w:pPr>
      <w:r w:rsidRPr="002237BD">
        <w:rPr>
          <w:color w:val="000000"/>
          <w:spacing w:val="24"/>
        </w:rPr>
        <w:t xml:space="preserve">5º.  Tres pueblos A, B y C están unidos por carreteras. La distancia de A </w:t>
      </w:r>
      <w:proofErr w:type="spellStart"/>
      <w:r w:rsidRPr="002237BD">
        <w:rPr>
          <w:color w:val="000000"/>
          <w:spacing w:val="24"/>
        </w:rPr>
        <w:t>a</w:t>
      </w:r>
      <w:proofErr w:type="spellEnd"/>
      <w:r w:rsidRPr="002237BD">
        <w:rPr>
          <w:color w:val="000000"/>
          <w:spacing w:val="24"/>
        </w:rPr>
        <w:t xml:space="preserve"> C es de 6 Km y la de B a C es 9 km. El ángulo que forman estas carreteras es de 120º. Calcula la distancia entre A y B.</w:t>
      </w:r>
    </w:p>
    <w:p w:rsidR="00F665F1" w:rsidRPr="002237BD" w:rsidRDefault="00F665F1" w:rsidP="002237BD">
      <w:pPr>
        <w:pStyle w:val="NormalWeb"/>
        <w:spacing w:before="120" w:after="0"/>
        <w:ind w:left="0" w:right="403" w:firstLine="0"/>
        <w:jc w:val="both"/>
        <w:rPr>
          <w:color w:val="000000"/>
          <w:spacing w:val="24"/>
        </w:rPr>
      </w:pPr>
      <w:r w:rsidRPr="002237BD">
        <w:rPr>
          <w:color w:val="000000"/>
          <w:spacing w:val="24"/>
        </w:rPr>
        <w:t>6º.  Comprueba las siguientes identidades:</w:t>
      </w:r>
    </w:p>
    <w:p w:rsidR="00492587" w:rsidRDefault="00F665F1" w:rsidP="002237BD">
      <w:pPr>
        <w:ind w:firstLine="708"/>
      </w:pPr>
      <w:r>
        <w:t xml:space="preserve">a)  </w:t>
      </w:r>
      <w:r w:rsidRPr="00F665F1">
        <w:rPr>
          <w:position w:val="-10"/>
        </w:rPr>
        <w:object w:dxaOrig="4380" w:dyaOrig="340">
          <v:shape id="_x0000_i1030" type="#_x0000_t75" style="width:219pt;height:17pt" o:ole="">
            <v:imagedata r:id="rId15" o:title=""/>
          </v:shape>
          <o:OLEObject Type="Embed" ProgID="Equation.3" ShapeID="_x0000_i1030" DrawAspect="Content" ObjectID="_1414920460" r:id="rId16"/>
        </w:object>
      </w:r>
    </w:p>
    <w:p w:rsidR="00F665F1" w:rsidRDefault="00F665F1" w:rsidP="002237BD">
      <w:pPr>
        <w:ind w:firstLine="708"/>
      </w:pPr>
      <w:r>
        <w:t xml:space="preserve">b)  </w:t>
      </w:r>
      <w:r w:rsidRPr="00F665F1">
        <w:rPr>
          <w:position w:val="-30"/>
        </w:rPr>
        <w:object w:dxaOrig="3240" w:dyaOrig="680">
          <v:shape id="_x0000_i1031" type="#_x0000_t75" style="width:162pt;height:34pt" o:ole="">
            <v:imagedata r:id="rId17" o:title=""/>
          </v:shape>
          <o:OLEObject Type="Embed" ProgID="Equation.3" ShapeID="_x0000_i1031" DrawAspect="Content" ObjectID="_1414920461" r:id="rId18"/>
        </w:object>
      </w:r>
    </w:p>
    <w:p w:rsidR="00F665F1" w:rsidRDefault="00F665F1"/>
    <w:p w:rsidR="00F665F1" w:rsidRDefault="002237BD">
      <w:r w:rsidRPr="002237BD">
        <w:t>7º.  Simplifica las siguientes expresiones:</w:t>
      </w:r>
    </w:p>
    <w:p w:rsidR="002237BD" w:rsidRDefault="002237BD" w:rsidP="00593161">
      <w:pPr>
        <w:ind w:firstLine="708"/>
      </w:pPr>
      <w:r>
        <w:t xml:space="preserve">a)  </w:t>
      </w:r>
      <w:r w:rsidRPr="002237BD">
        <w:rPr>
          <w:position w:val="-24"/>
        </w:rPr>
        <w:object w:dxaOrig="999" w:dyaOrig="620">
          <v:shape id="_x0000_i1032" type="#_x0000_t75" style="width:50pt;height:31pt" o:ole="">
            <v:imagedata r:id="rId19" o:title=""/>
          </v:shape>
          <o:OLEObject Type="Embed" ProgID="Equation.3" ShapeID="_x0000_i1032" DrawAspect="Content" ObjectID="_1414920462" r:id="rId20"/>
        </w:object>
      </w:r>
    </w:p>
    <w:p w:rsidR="002237BD" w:rsidRDefault="002237BD" w:rsidP="00593161">
      <w:pPr>
        <w:spacing w:after="120"/>
        <w:ind w:firstLine="708"/>
      </w:pPr>
      <w:r>
        <w:t xml:space="preserve">b)  </w:t>
      </w:r>
      <w:r w:rsidRPr="002237BD">
        <w:rPr>
          <w:position w:val="-24"/>
        </w:rPr>
        <w:object w:dxaOrig="1939" w:dyaOrig="620">
          <v:shape id="_x0000_i1033" type="#_x0000_t75" style="width:97pt;height:31pt" o:ole="">
            <v:imagedata r:id="rId21" o:title=""/>
          </v:shape>
          <o:OLEObject Type="Embed" ProgID="Equation.3" ShapeID="_x0000_i1033" DrawAspect="Content" ObjectID="_1414920463" r:id="rId22"/>
        </w:object>
      </w:r>
    </w:p>
    <w:p w:rsidR="002237BD" w:rsidRDefault="002237BD">
      <w:r>
        <w:t>8º.  Resuelve las siguientes ecuaciones trigonométricas:</w:t>
      </w:r>
    </w:p>
    <w:p w:rsidR="002237BD" w:rsidRDefault="002237BD" w:rsidP="002237BD">
      <w:pPr>
        <w:numPr>
          <w:ilvl w:val="0"/>
          <w:numId w:val="1"/>
        </w:numPr>
      </w:pPr>
      <w:r>
        <w:t>2tgx – 3cotgx – 1 = 0</w:t>
      </w:r>
    </w:p>
    <w:p w:rsidR="00593161" w:rsidRDefault="00593161" w:rsidP="002E5F9B">
      <w:pPr>
        <w:numPr>
          <w:ilvl w:val="0"/>
          <w:numId w:val="1"/>
        </w:numPr>
      </w:pPr>
      <w:r w:rsidRPr="002237BD">
        <w:rPr>
          <w:position w:val="-6"/>
        </w:rPr>
        <w:object w:dxaOrig="1900" w:dyaOrig="320">
          <v:shape id="_x0000_i1034" type="#_x0000_t75" style="width:95pt;height:16pt" o:ole="">
            <v:imagedata r:id="rId23" o:title=""/>
          </v:shape>
          <o:OLEObject Type="Embed" ProgID="Equation.3" ShapeID="_x0000_i1034" DrawAspect="Content" ObjectID="_1414920464" r:id="rId24"/>
        </w:object>
      </w:r>
    </w:p>
    <w:p w:rsidR="00593161" w:rsidRDefault="00593161" w:rsidP="002237BD">
      <w:pPr>
        <w:numPr>
          <w:ilvl w:val="0"/>
          <w:numId w:val="1"/>
        </w:numPr>
      </w:pPr>
      <w:r w:rsidRPr="00593161">
        <w:rPr>
          <w:position w:val="-24"/>
        </w:rPr>
        <w:object w:dxaOrig="1820" w:dyaOrig="620">
          <v:shape id="_x0000_i1036" type="#_x0000_t75" style="width:91pt;height:31pt" o:ole="">
            <v:imagedata r:id="rId25" o:title=""/>
          </v:shape>
          <o:OLEObject Type="Embed" ProgID="Equation.3" ShapeID="_x0000_i1036" DrawAspect="Content" ObjectID="_1414920465" r:id="rId26"/>
        </w:object>
      </w:r>
    </w:p>
    <w:p w:rsidR="00593161" w:rsidRDefault="00593161" w:rsidP="002237BD">
      <w:pPr>
        <w:numPr>
          <w:ilvl w:val="0"/>
          <w:numId w:val="1"/>
        </w:numPr>
      </w:pPr>
      <w:r w:rsidRPr="00593161">
        <w:rPr>
          <w:position w:val="-6"/>
        </w:rPr>
        <w:object w:dxaOrig="1579" w:dyaOrig="279">
          <v:shape id="_x0000_i1037" type="#_x0000_t75" style="width:79pt;height:14pt" o:ole="">
            <v:imagedata r:id="rId27" o:title=""/>
          </v:shape>
          <o:OLEObject Type="Embed" ProgID="Equation.3" ShapeID="_x0000_i1037" DrawAspect="Content" ObjectID="_1414920466" r:id="rId28"/>
        </w:object>
      </w:r>
    </w:p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Default="002237BD"/>
    <w:p w:rsidR="002237BD" w:rsidRPr="002237BD" w:rsidRDefault="002237BD"/>
    <w:sectPr w:rsidR="002237BD" w:rsidRPr="00223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6098"/>
    <w:multiLevelType w:val="hybridMultilevel"/>
    <w:tmpl w:val="F98C27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5F1"/>
    <w:rsid w:val="002237BD"/>
    <w:rsid w:val="002E5F9B"/>
    <w:rsid w:val="00317B4C"/>
    <w:rsid w:val="00492587"/>
    <w:rsid w:val="00593161"/>
    <w:rsid w:val="00BF77D3"/>
    <w:rsid w:val="00F6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5F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F665F1"/>
    <w:pPr>
      <w:spacing w:before="400" w:after="400" w:line="420" w:lineRule="atLeast"/>
      <w:ind w:left="400" w:right="400" w:firstLine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TRIGONOMETRÍA</vt:lpstr>
    </vt:vector>
  </TitlesOfParts>
  <Company>Hewlett-Packard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TRIGONOMETRÍA</dc:title>
  <dc:creator>Isabel</dc:creator>
  <cp:lastModifiedBy>Usuario</cp:lastModifiedBy>
  <cp:revision>2</cp:revision>
  <dcterms:created xsi:type="dcterms:W3CDTF">2012-11-20T11:41:00Z</dcterms:created>
  <dcterms:modified xsi:type="dcterms:W3CDTF">2012-11-20T11:41:00Z</dcterms:modified>
</cp:coreProperties>
</file>