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2C" w:rsidRDefault="0041492C" w:rsidP="004149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</w:t>
      </w:r>
      <w:r w:rsidRPr="002E37B2">
        <w:rPr>
          <w:rFonts w:ascii="Arial" w:hAnsi="Arial" w:cs="Arial"/>
          <w:b/>
          <w:sz w:val="24"/>
          <w:szCs w:val="24"/>
        </w:rPr>
        <w:t xml:space="preserve"> 1:</w:t>
      </w:r>
    </w:p>
    <w:p w:rsidR="00A24FE6" w:rsidRPr="002E37B2" w:rsidRDefault="00A24FE6" w:rsidP="00A24FE6">
      <w:pPr>
        <w:jc w:val="both"/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 xml:space="preserve">¿Qué son los impuestos? </w:t>
      </w:r>
      <w:r>
        <w:rPr>
          <w:rFonts w:ascii="Arial" w:hAnsi="Arial" w:cs="Arial"/>
          <w:sz w:val="24"/>
          <w:szCs w:val="24"/>
        </w:rPr>
        <w:t>¿Para qué sirven los impuestos?</w:t>
      </w:r>
      <w:r w:rsidRPr="002E37B2">
        <w:rPr>
          <w:rFonts w:ascii="Arial" w:hAnsi="Arial" w:cs="Arial"/>
          <w:sz w:val="24"/>
          <w:szCs w:val="24"/>
        </w:rPr>
        <w:t xml:space="preserve"> Cita alguno</w:t>
      </w:r>
    </w:p>
    <w:p w:rsidR="00A24FE6" w:rsidRPr="002E37B2" w:rsidRDefault="00A24FE6" w:rsidP="00A24F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</w:t>
      </w:r>
      <w:r w:rsidRPr="002E37B2">
        <w:rPr>
          <w:rFonts w:ascii="Arial" w:hAnsi="Arial" w:cs="Arial"/>
          <w:b/>
          <w:sz w:val="24"/>
          <w:szCs w:val="24"/>
        </w:rPr>
        <w:t xml:space="preserve"> 2:</w:t>
      </w:r>
    </w:p>
    <w:p w:rsidR="00A24FE6" w:rsidRPr="002E37B2" w:rsidRDefault="00A24FE6" w:rsidP="00A24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 entre impuestos, tasas y contribuciones y seña algún ejemplo</w:t>
      </w:r>
    </w:p>
    <w:p w:rsidR="00A24FE6" w:rsidRPr="002E37B2" w:rsidRDefault="00A24FE6" w:rsidP="004149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</w:t>
      </w:r>
      <w:r w:rsidRPr="002E37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2E37B2">
        <w:rPr>
          <w:rFonts w:ascii="Arial" w:hAnsi="Arial" w:cs="Arial"/>
          <w:b/>
          <w:sz w:val="24"/>
          <w:szCs w:val="24"/>
        </w:rPr>
        <w:t>:</w:t>
      </w:r>
    </w:p>
    <w:p w:rsidR="0041492C" w:rsidRPr="00A24FE6" w:rsidRDefault="0041492C" w:rsidP="00CC6672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Identifica el hecho imponible de cada uno de los siguientes impuestos:</w:t>
      </w:r>
    </w:p>
    <w:p w:rsidR="0041492C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IVA (impuesto valor añadido)………………</w:t>
      </w:r>
    </w:p>
    <w:p w:rsidR="0041492C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IRPF……………….……</w:t>
      </w:r>
    </w:p>
    <w:p w:rsidR="0041492C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ITP (impto trasmisión patrimonial)……………</w:t>
      </w:r>
    </w:p>
    <w:p w:rsidR="0041492C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IS (impto sociedades)………..</w:t>
      </w:r>
    </w:p>
    <w:p w:rsidR="00291E1E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ISD (impto sucesiones y donaciones)………</w:t>
      </w:r>
    </w:p>
    <w:p w:rsidR="0041492C" w:rsidRPr="00A24FE6" w:rsidRDefault="0041492C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IBI (impto bienes inmuebles)……..</w:t>
      </w:r>
    </w:p>
    <w:p w:rsidR="00FF5F35" w:rsidRPr="00A24FE6" w:rsidRDefault="00FF5F35" w:rsidP="004149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IVTM (viñeta)………………</w:t>
      </w:r>
    </w:p>
    <w:p w:rsidR="00A24FE6" w:rsidRPr="00A24FE6" w:rsidRDefault="00A24FE6" w:rsidP="00A24FE6">
      <w:pPr>
        <w:jc w:val="both"/>
        <w:rPr>
          <w:rFonts w:ascii="Arial" w:hAnsi="Arial" w:cs="Arial"/>
          <w:b/>
          <w:sz w:val="24"/>
          <w:szCs w:val="24"/>
        </w:rPr>
      </w:pPr>
      <w:r w:rsidRPr="00A24FE6">
        <w:rPr>
          <w:rFonts w:ascii="Arial" w:hAnsi="Arial" w:cs="Arial"/>
          <w:b/>
          <w:sz w:val="24"/>
          <w:szCs w:val="24"/>
        </w:rPr>
        <w:t>Ejercicio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A24FE6">
        <w:rPr>
          <w:rFonts w:ascii="Arial" w:hAnsi="Arial" w:cs="Arial"/>
          <w:b/>
          <w:sz w:val="24"/>
          <w:szCs w:val="24"/>
        </w:rPr>
        <w:t>:</w:t>
      </w:r>
    </w:p>
    <w:p w:rsidR="0041492C" w:rsidRPr="00A24FE6" w:rsidRDefault="00291E1E" w:rsidP="00CC6672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¿Qué impuesto pago si compro una casa nueva?</w:t>
      </w:r>
    </w:p>
    <w:p w:rsidR="00291E1E" w:rsidRPr="00A24FE6" w:rsidRDefault="00291E1E" w:rsidP="00CC6672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 xml:space="preserve">¿Qué impuesto pago si compro una casa de segunda mano? </w:t>
      </w:r>
    </w:p>
    <w:p w:rsidR="00A24FE6" w:rsidRPr="002E37B2" w:rsidRDefault="00A24FE6" w:rsidP="00A24F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 5</w:t>
      </w:r>
      <w:r w:rsidRPr="002E37B2">
        <w:rPr>
          <w:rFonts w:ascii="Arial" w:hAnsi="Arial" w:cs="Arial"/>
          <w:b/>
          <w:sz w:val="24"/>
          <w:szCs w:val="24"/>
        </w:rPr>
        <w:t>:</w:t>
      </w:r>
    </w:p>
    <w:p w:rsidR="00FF5F35" w:rsidRPr="00A24FE6" w:rsidRDefault="00FF5F35" w:rsidP="00FF5F35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Identifica el lugar/ámbito de los siguientes impuestos: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IVA (impuesto valor añadido)……………… …………..</w:t>
      </w:r>
    </w:p>
    <w:p w:rsidR="00FF5F35" w:rsidRPr="00A24FE6" w:rsidRDefault="00A24FE6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IRPF……</w:t>
      </w:r>
      <w:r w:rsidR="00FF5F35" w:rsidRPr="00A24FE6">
        <w:rPr>
          <w:rFonts w:ascii="Arial" w:hAnsi="Arial" w:cs="Arial"/>
          <w:sz w:val="24"/>
          <w:szCs w:val="24"/>
        </w:rPr>
        <w:t>…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ITP (imp</w:t>
      </w:r>
      <w:r w:rsidR="00A24FE6" w:rsidRPr="00A24FE6">
        <w:rPr>
          <w:rFonts w:ascii="Arial" w:hAnsi="Arial" w:cs="Arial"/>
          <w:sz w:val="24"/>
          <w:szCs w:val="24"/>
        </w:rPr>
        <w:t>to trasmisión patrimonial)…</w:t>
      </w:r>
      <w:r w:rsidRPr="00A24FE6">
        <w:rPr>
          <w:rFonts w:ascii="Arial" w:hAnsi="Arial" w:cs="Arial"/>
          <w:sz w:val="24"/>
          <w:szCs w:val="24"/>
        </w:rPr>
        <w:t xml:space="preserve"> …………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IS (impto sociedades)…………..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ISD (impto sucesiones y donaciones)… ……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IBI (impto bienes inmuebles)………. …..</w:t>
      </w:r>
    </w:p>
    <w:p w:rsidR="00FF5F35" w:rsidRPr="00A24FE6" w:rsidRDefault="00FF5F35" w:rsidP="00FF5F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>IVTM (viñeta)……… …………</w:t>
      </w:r>
    </w:p>
    <w:p w:rsidR="00A24FE6" w:rsidRDefault="00A24FE6" w:rsidP="00A24FE6">
      <w:pPr>
        <w:jc w:val="both"/>
        <w:rPr>
          <w:rFonts w:ascii="Arial" w:hAnsi="Arial" w:cs="Arial"/>
          <w:b/>
          <w:sz w:val="24"/>
          <w:szCs w:val="24"/>
        </w:rPr>
      </w:pPr>
    </w:p>
    <w:p w:rsidR="00A24FE6" w:rsidRPr="00A24FE6" w:rsidRDefault="00A24FE6" w:rsidP="00A24FE6">
      <w:pPr>
        <w:jc w:val="both"/>
        <w:rPr>
          <w:rFonts w:ascii="Arial" w:hAnsi="Arial" w:cs="Arial"/>
          <w:b/>
          <w:sz w:val="24"/>
          <w:szCs w:val="24"/>
        </w:rPr>
      </w:pPr>
      <w:r w:rsidRPr="00A24FE6">
        <w:rPr>
          <w:rFonts w:ascii="Arial" w:hAnsi="Arial" w:cs="Arial"/>
          <w:b/>
          <w:sz w:val="24"/>
          <w:szCs w:val="24"/>
        </w:rPr>
        <w:t>Ejercicio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Pr="00A24FE6">
        <w:rPr>
          <w:rFonts w:ascii="Arial" w:hAnsi="Arial" w:cs="Arial"/>
          <w:b/>
          <w:sz w:val="24"/>
          <w:szCs w:val="24"/>
        </w:rPr>
        <w:t>:</w:t>
      </w:r>
    </w:p>
    <w:p w:rsidR="0041492C" w:rsidRPr="00A24FE6" w:rsidRDefault="00A24FE6" w:rsidP="00CC6672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 xml:space="preserve">¿Qué tipos de IVA hay?           </w:t>
      </w:r>
    </w:p>
    <w:p w:rsidR="00A24FE6" w:rsidRDefault="00A24FE6" w:rsidP="00CC6672">
      <w:pPr>
        <w:jc w:val="both"/>
        <w:rPr>
          <w:rFonts w:ascii="Arial" w:hAnsi="Arial" w:cs="Arial"/>
          <w:sz w:val="24"/>
          <w:szCs w:val="24"/>
        </w:rPr>
      </w:pPr>
      <w:r w:rsidRPr="00A24FE6">
        <w:rPr>
          <w:rFonts w:ascii="Arial" w:hAnsi="Arial" w:cs="Arial"/>
          <w:sz w:val="24"/>
          <w:szCs w:val="24"/>
        </w:rPr>
        <w:t xml:space="preserve">Busca en internet 3 artículos de cada tipo de IVA </w:t>
      </w:r>
    </w:p>
    <w:p w:rsidR="007A4E43" w:rsidRDefault="007A4E43" w:rsidP="00CC6672">
      <w:pPr>
        <w:jc w:val="both"/>
        <w:rPr>
          <w:rFonts w:ascii="Arial" w:hAnsi="Arial" w:cs="Arial"/>
          <w:sz w:val="24"/>
          <w:szCs w:val="24"/>
        </w:rPr>
      </w:pPr>
    </w:p>
    <w:p w:rsidR="007A4E43" w:rsidRPr="007A4E43" w:rsidRDefault="007A4E43" w:rsidP="007A4E4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7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41492C" w:rsidRPr="007A4E43" w:rsidRDefault="007A4E43" w:rsidP="00CC6672">
      <w:pPr>
        <w:jc w:val="both"/>
        <w:rPr>
          <w:rFonts w:ascii="Arial" w:hAnsi="Arial" w:cs="Arial"/>
          <w:sz w:val="24"/>
          <w:szCs w:val="24"/>
        </w:rPr>
      </w:pPr>
      <w:r w:rsidRPr="007A4E43">
        <w:rPr>
          <w:rFonts w:ascii="Arial" w:hAnsi="Arial" w:cs="Arial"/>
          <w:sz w:val="24"/>
          <w:szCs w:val="24"/>
        </w:rPr>
        <w:t>Juan compra una TV en media markt por 500 € (sin IVA). A su vez Media Markt había comprado esta TV por 125 € (sin IVA) a su proveedor SAMSUNG. Liquida el IVA de MEDIA MARKT iva 21 %</w:t>
      </w:r>
    </w:p>
    <w:p w:rsidR="0041492C" w:rsidRDefault="0041492C" w:rsidP="00CC6672">
      <w:pPr>
        <w:jc w:val="both"/>
        <w:rPr>
          <w:rFonts w:ascii="Arial" w:hAnsi="Arial" w:cs="Arial"/>
          <w:b/>
          <w:sz w:val="24"/>
          <w:szCs w:val="24"/>
        </w:rPr>
      </w:pPr>
    </w:p>
    <w:p w:rsidR="0041492C" w:rsidRDefault="0041492C" w:rsidP="00CC6672">
      <w:pPr>
        <w:jc w:val="both"/>
        <w:rPr>
          <w:rFonts w:ascii="Arial" w:hAnsi="Arial" w:cs="Arial"/>
          <w:b/>
          <w:sz w:val="24"/>
          <w:szCs w:val="24"/>
        </w:rPr>
      </w:pPr>
    </w:p>
    <w:p w:rsidR="007A4E43" w:rsidRPr="007A4E43" w:rsidRDefault="007A4E43" w:rsidP="007A4E4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8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41492C" w:rsidRDefault="007A4E43" w:rsidP="00CC6672">
      <w:pPr>
        <w:jc w:val="both"/>
        <w:rPr>
          <w:rFonts w:ascii="Arial" w:hAnsi="Arial" w:cs="Arial"/>
          <w:sz w:val="24"/>
          <w:szCs w:val="24"/>
        </w:rPr>
      </w:pPr>
      <w:r w:rsidRPr="007A4E43">
        <w:rPr>
          <w:rFonts w:ascii="Arial" w:hAnsi="Arial" w:cs="Arial"/>
          <w:sz w:val="24"/>
          <w:szCs w:val="24"/>
        </w:rPr>
        <w:t>Felipe va a comprar a la carnicería, 2 cachopos, 3 pechugas de pollo. La compra le sale por 17 € (sin IVA). El carnicero compro estos productos a 4.5 € (sin IVA). Sabiendo que el IVA es del 10 %, efectúa la liquidación que realizará el carnicero</w:t>
      </w:r>
    </w:p>
    <w:p w:rsidR="00712E33" w:rsidRPr="007A4E43" w:rsidRDefault="00712E33" w:rsidP="00CC6672">
      <w:pPr>
        <w:jc w:val="both"/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9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2E37B2" w:rsidRDefault="00712E33" w:rsidP="00712E33">
      <w:pPr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María quiere comprar un apartamento de 95.000 € financiado por el banco el 80 %. Sabiendo que los gastos bancarios son del 12 %. Se pide:</w:t>
      </w:r>
    </w:p>
    <w:p w:rsidR="00712E33" w:rsidRPr="002E37B2" w:rsidRDefault="00712E33" w:rsidP="00712E33">
      <w:pPr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a) ¿Cuál será el importe del préstamo solicitado?</w:t>
      </w:r>
    </w:p>
    <w:p w:rsidR="00712E33" w:rsidRPr="002E37B2" w:rsidRDefault="00712E33" w:rsidP="00712E33">
      <w:pPr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b) Calcula cuanto deberá de pagar al mes sabiendo que lo quiere financiar a 25 años. (Utiliza el simulador eligetuhipoteca.com</w:t>
      </w:r>
    </w:p>
    <w:p w:rsidR="00712E33" w:rsidRDefault="00712E33" w:rsidP="00712E33">
      <w:pPr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c) Consideras aceptable la cuota mensual sobre el salario de María sabiendo que cobra de salario neto 1.245 €/mes. Razona la respuesta. En caso de que no sea adecuado ¿Qué opciones podría tomar María?</w:t>
      </w:r>
    </w:p>
    <w:p w:rsidR="00712E33" w:rsidRPr="002E37B2" w:rsidRDefault="00712E33" w:rsidP="00712E33">
      <w:pPr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10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2E37B2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¿Qué son las cotizaciones a la seguridad social?</w:t>
      </w:r>
    </w:p>
    <w:p w:rsid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¿Para qué sirven las cotizaciones a la seguridad social?</w:t>
      </w:r>
    </w:p>
    <w:p w:rsidR="00712E33" w:rsidRPr="002E37B2" w:rsidRDefault="00712E33" w:rsidP="00712E33">
      <w:pPr>
        <w:jc w:val="both"/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11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2E37B2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2E37B2">
        <w:rPr>
          <w:rFonts w:ascii="Arial" w:hAnsi="Arial" w:cs="Arial"/>
          <w:sz w:val="24"/>
          <w:szCs w:val="24"/>
        </w:rPr>
        <w:t>¿Qué diferencia existe entre prestaciones contributivas y no contributivas?</w:t>
      </w:r>
    </w:p>
    <w:p w:rsidR="0041492C" w:rsidRDefault="0041492C" w:rsidP="00CC6672">
      <w:pPr>
        <w:jc w:val="both"/>
        <w:rPr>
          <w:rFonts w:ascii="Arial" w:hAnsi="Arial" w:cs="Arial"/>
          <w:b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12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Señala en una factura la base imponible, el tipo de gravamen, la empresa, el cliente y la forma de pago</w:t>
      </w: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13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Diferencia entre tipo de interés fijo y tipo de interés variable en un préstamo hipotecario.</w:t>
      </w: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lastRenderedPageBreak/>
        <w:t xml:space="preserve">Ejercicio </w:t>
      </w:r>
      <w:r>
        <w:rPr>
          <w:rFonts w:ascii="Arial" w:hAnsi="Arial" w:cs="Arial"/>
          <w:b/>
          <w:sz w:val="24"/>
          <w:szCs w:val="24"/>
        </w:rPr>
        <w:t>14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 xml:space="preserve">Diferencia entre tarjeta de crédito </w:t>
      </w:r>
      <w:r>
        <w:rPr>
          <w:rFonts w:ascii="Arial" w:hAnsi="Arial" w:cs="Arial"/>
          <w:sz w:val="24"/>
          <w:szCs w:val="24"/>
        </w:rPr>
        <w:t>y de dé</w:t>
      </w:r>
      <w:r w:rsidRPr="00712E33">
        <w:rPr>
          <w:rFonts w:ascii="Arial" w:hAnsi="Arial" w:cs="Arial"/>
          <w:sz w:val="24"/>
          <w:szCs w:val="24"/>
        </w:rPr>
        <w:t>bito</w:t>
      </w:r>
    </w:p>
    <w:p w:rsid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15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712E33" w:rsidRP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Cita diferentes gastos en los que recomendarías pagar;</w:t>
      </w:r>
    </w:p>
    <w:p w:rsidR="00712E33" w:rsidRPr="00712E33" w:rsidRDefault="00712E33" w:rsidP="00712E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 xml:space="preserve">por medio de domiciliación bancaria, </w:t>
      </w:r>
    </w:p>
    <w:p w:rsidR="00712E33" w:rsidRPr="00712E33" w:rsidRDefault="00712E33" w:rsidP="00712E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por transferencia</w:t>
      </w:r>
    </w:p>
    <w:p w:rsidR="00712E33" w:rsidRPr="00712E33" w:rsidRDefault="00712E33" w:rsidP="00712E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por tarjeta prepago</w:t>
      </w:r>
    </w:p>
    <w:p w:rsidR="00712E33" w:rsidRPr="00712E33" w:rsidRDefault="00712E33" w:rsidP="00712E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por paypal</w:t>
      </w:r>
    </w:p>
    <w:p w:rsidR="00712E33" w:rsidRDefault="00712E33" w:rsidP="00712E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E33">
        <w:rPr>
          <w:rFonts w:ascii="Arial" w:hAnsi="Arial" w:cs="Arial"/>
          <w:sz w:val="24"/>
          <w:szCs w:val="24"/>
        </w:rPr>
        <w:t>por tarjeta de débito</w:t>
      </w:r>
    </w:p>
    <w:p w:rsidR="00712E33" w:rsidRDefault="00712E33" w:rsidP="00712E33">
      <w:pPr>
        <w:jc w:val="both"/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16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053879" w:rsidRPr="0014357B" w:rsidRDefault="00053879" w:rsidP="00712E33">
      <w:pPr>
        <w:jc w:val="both"/>
        <w:rPr>
          <w:rFonts w:ascii="Arial" w:hAnsi="Arial" w:cs="Arial"/>
          <w:sz w:val="24"/>
          <w:szCs w:val="24"/>
        </w:rPr>
      </w:pPr>
      <w:r w:rsidRPr="0014357B">
        <w:rPr>
          <w:rFonts w:ascii="Arial" w:hAnsi="Arial" w:cs="Arial"/>
          <w:sz w:val="24"/>
          <w:szCs w:val="24"/>
        </w:rPr>
        <w:t xml:space="preserve">Según la tabla adjunta </w:t>
      </w:r>
      <w:r w:rsidR="00AA373E">
        <w:rPr>
          <w:rFonts w:ascii="Arial" w:hAnsi="Arial" w:cs="Arial"/>
          <w:sz w:val="24"/>
          <w:szCs w:val="24"/>
        </w:rPr>
        <w:t>calcula la cantidad a pagar de IRPF</w:t>
      </w:r>
      <w:r w:rsidRPr="0014357B">
        <w:rPr>
          <w:rFonts w:ascii="Arial" w:hAnsi="Arial" w:cs="Arial"/>
          <w:sz w:val="24"/>
          <w:szCs w:val="24"/>
        </w:rPr>
        <w:t xml:space="preserve"> para las siguientes personas:</w:t>
      </w:r>
    </w:p>
    <w:p w:rsidR="00053879" w:rsidRPr="0014357B" w:rsidRDefault="0014357B" w:rsidP="0005387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357B">
        <w:rPr>
          <w:rFonts w:ascii="Arial" w:hAnsi="Arial" w:cs="Arial"/>
          <w:sz w:val="24"/>
          <w:szCs w:val="24"/>
        </w:rPr>
        <w:t>Juan con un salario de 22.000 €</w:t>
      </w:r>
    </w:p>
    <w:p w:rsidR="0014357B" w:rsidRPr="0014357B" w:rsidRDefault="0014357B" w:rsidP="0005387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357B">
        <w:rPr>
          <w:rFonts w:ascii="Arial" w:hAnsi="Arial" w:cs="Arial"/>
          <w:sz w:val="24"/>
          <w:szCs w:val="24"/>
        </w:rPr>
        <w:t>María con un salario de 34.000 €</w:t>
      </w:r>
    </w:p>
    <w:p w:rsidR="00712E33" w:rsidRDefault="007B0135" w:rsidP="00712E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AutoShape 1" descr="Resultado de imagen de tabla irpf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Resultado de imagen de tabla irpf 201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712E33" w:rsidRPr="00712E33">
        <w:t xml:space="preserve"> </w: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AutoShape 2" descr="Resultado de imagen de tabla irpf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Resultado de imagen de tabla irpf 201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712E33" w:rsidRPr="00712E33" w:rsidRDefault="007B0135" w:rsidP="00712E3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AutoShape 3" descr="Resultado de imagen de tabla irpf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Resultado de imagen de tabla irpf 201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E5LfWjOAgAA5g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053879" w:rsidRPr="00053879">
        <w:t xml:space="preserve"> </w:t>
      </w:r>
      <w:r w:rsidR="00053879">
        <w:rPr>
          <w:noProof/>
          <w:lang w:eastAsia="es-ES"/>
        </w:rPr>
        <w:drawing>
          <wp:inline distT="0" distB="0" distL="0" distR="0">
            <wp:extent cx="2305050" cy="1203960"/>
            <wp:effectExtent l="19050" t="0" r="0" b="0"/>
            <wp:docPr id="4" name="Imagen 4" descr="Resultado de imagen de tabla irpf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abla irpf 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AA373E" w:rsidRDefault="00AA373E" w:rsidP="00AA373E">
      <w:pPr>
        <w:jc w:val="both"/>
        <w:rPr>
          <w:rFonts w:ascii="Arial" w:hAnsi="Arial" w:cs="Arial"/>
          <w:b/>
          <w:sz w:val="24"/>
          <w:szCs w:val="24"/>
        </w:rPr>
      </w:pPr>
      <w:r w:rsidRPr="007A4E43">
        <w:rPr>
          <w:rFonts w:ascii="Arial" w:hAnsi="Arial" w:cs="Arial"/>
          <w:b/>
          <w:sz w:val="24"/>
          <w:szCs w:val="24"/>
        </w:rPr>
        <w:t xml:space="preserve">Ejercicio </w:t>
      </w:r>
      <w:r>
        <w:rPr>
          <w:rFonts w:ascii="Arial" w:hAnsi="Arial" w:cs="Arial"/>
          <w:b/>
          <w:sz w:val="24"/>
          <w:szCs w:val="24"/>
        </w:rPr>
        <w:t>17</w:t>
      </w:r>
      <w:r w:rsidRPr="007A4E43">
        <w:rPr>
          <w:rFonts w:ascii="Arial" w:hAnsi="Arial" w:cs="Arial"/>
          <w:b/>
          <w:sz w:val="24"/>
          <w:szCs w:val="24"/>
        </w:rPr>
        <w:t>:</w:t>
      </w:r>
    </w:p>
    <w:p w:rsidR="00AA373E" w:rsidRDefault="00AA373E" w:rsidP="00AA3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 entre préstamo y crédito. ¿Cual es más conveniente solicitar si voy a realizar una reforma y desconozco el importe exacto de la misma?</w:t>
      </w:r>
    </w:p>
    <w:p w:rsidR="00AA373E" w:rsidRPr="007A4E43" w:rsidRDefault="00AA373E" w:rsidP="00AA373E">
      <w:pPr>
        <w:jc w:val="both"/>
        <w:rPr>
          <w:rFonts w:ascii="Arial" w:hAnsi="Arial" w:cs="Arial"/>
          <w:sz w:val="24"/>
          <w:szCs w:val="24"/>
        </w:rPr>
      </w:pPr>
    </w:p>
    <w:p w:rsidR="00AA373E" w:rsidRDefault="00AA373E" w:rsidP="00AA37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 18:</w:t>
      </w:r>
    </w:p>
    <w:p w:rsidR="00AA373E" w:rsidRDefault="00AA373E" w:rsidP="00AA373E">
      <w:pPr>
        <w:jc w:val="both"/>
        <w:rPr>
          <w:rFonts w:ascii="Arial" w:hAnsi="Arial" w:cs="Arial"/>
          <w:sz w:val="24"/>
          <w:szCs w:val="24"/>
        </w:rPr>
      </w:pPr>
      <w:r w:rsidRPr="00DB409B">
        <w:rPr>
          <w:rFonts w:ascii="Arial" w:hAnsi="Arial" w:cs="Arial"/>
          <w:sz w:val="24"/>
          <w:szCs w:val="24"/>
        </w:rPr>
        <w:t>Diferencia entre préstamo hipotecario y préstamo personal</w:t>
      </w:r>
      <w:r>
        <w:rPr>
          <w:rFonts w:ascii="Arial" w:hAnsi="Arial" w:cs="Arial"/>
          <w:sz w:val="24"/>
          <w:szCs w:val="24"/>
        </w:rPr>
        <w:t>. ¿Cuál suele tener mayor tipo de interés?</w:t>
      </w:r>
    </w:p>
    <w:p w:rsidR="00AA373E" w:rsidRDefault="00AA373E" w:rsidP="00AA373E">
      <w:pPr>
        <w:jc w:val="both"/>
        <w:rPr>
          <w:rFonts w:ascii="Arial" w:hAnsi="Arial" w:cs="Arial"/>
          <w:sz w:val="24"/>
          <w:szCs w:val="24"/>
        </w:rPr>
      </w:pPr>
    </w:p>
    <w:p w:rsidR="00AA373E" w:rsidRPr="00AB7A38" w:rsidRDefault="00AA373E" w:rsidP="00AA373E">
      <w:pPr>
        <w:jc w:val="both"/>
        <w:rPr>
          <w:rFonts w:ascii="Arial" w:hAnsi="Arial" w:cs="Arial"/>
          <w:b/>
          <w:sz w:val="24"/>
          <w:szCs w:val="24"/>
        </w:rPr>
      </w:pPr>
      <w:r w:rsidRPr="003C06D8">
        <w:rPr>
          <w:rFonts w:ascii="Arial" w:hAnsi="Arial" w:cs="Arial"/>
          <w:b/>
          <w:sz w:val="24"/>
          <w:szCs w:val="24"/>
        </w:rPr>
        <w:t>Ejercicio 1</w:t>
      </w:r>
      <w:r>
        <w:rPr>
          <w:rFonts w:ascii="Arial" w:hAnsi="Arial" w:cs="Arial"/>
          <w:b/>
          <w:sz w:val="24"/>
          <w:szCs w:val="24"/>
        </w:rPr>
        <w:t>9</w:t>
      </w:r>
      <w:r w:rsidRPr="003C06D8">
        <w:rPr>
          <w:rFonts w:ascii="Arial" w:hAnsi="Arial" w:cs="Arial"/>
          <w:b/>
          <w:sz w:val="24"/>
          <w:szCs w:val="24"/>
        </w:rPr>
        <w:t>:</w:t>
      </w:r>
    </w:p>
    <w:p w:rsidR="00AA373E" w:rsidRDefault="00AA373E" w:rsidP="00AA3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Distingue y pon ejemplos de liquidez, riesgo y rentabilidad.</w:t>
      </w:r>
    </w:p>
    <w:p w:rsidR="007B0135" w:rsidRDefault="007B0135" w:rsidP="007B01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Ejercicio 20</w:t>
      </w:r>
      <w:r w:rsidRPr="007B0135">
        <w:rPr>
          <w:rFonts w:ascii="Arial" w:hAnsi="Arial" w:cs="Arial"/>
          <w:b/>
          <w:sz w:val="24"/>
          <w:szCs w:val="24"/>
        </w:rPr>
        <w:t>:</w:t>
      </w:r>
    </w:p>
    <w:p w:rsidR="007B0135" w:rsidRPr="007B0135" w:rsidRDefault="007B0135" w:rsidP="007B0135">
      <w:pPr>
        <w:jc w:val="both"/>
        <w:rPr>
          <w:rFonts w:ascii="Arial" w:hAnsi="Arial" w:cs="Arial"/>
          <w:sz w:val="24"/>
          <w:szCs w:val="24"/>
        </w:rPr>
      </w:pPr>
      <w:r w:rsidRPr="007B0135">
        <w:rPr>
          <w:rFonts w:ascii="Arial" w:hAnsi="Arial" w:cs="Arial"/>
          <w:sz w:val="24"/>
          <w:szCs w:val="24"/>
        </w:rPr>
        <w:t>Señala que tipo de trámite se trata y ante que institución se realiza:</w:t>
      </w:r>
    </w:p>
    <w:p w:rsidR="007B0135" w:rsidRDefault="007B0135" w:rsidP="007B01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 de apertura de un negocio</w:t>
      </w:r>
    </w:p>
    <w:p w:rsidR="007B0135" w:rsidRDefault="007B0135" w:rsidP="007B01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de alta a una trabajadora</w:t>
      </w:r>
    </w:p>
    <w:p w:rsidR="007B0135" w:rsidRDefault="007B0135" w:rsidP="007B01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de constitución de una sociedad</w:t>
      </w:r>
    </w:p>
    <w:p w:rsidR="007B0135" w:rsidRPr="007B0135" w:rsidRDefault="007B0135" w:rsidP="007B01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Liquidación trimestral del IVA</w:t>
      </w:r>
    </w:p>
    <w:p w:rsidR="007B0135" w:rsidRDefault="007B0135" w:rsidP="00AA373E">
      <w:pPr>
        <w:jc w:val="both"/>
        <w:rPr>
          <w:rFonts w:ascii="Arial" w:hAnsi="Arial" w:cs="Arial"/>
          <w:sz w:val="24"/>
          <w:szCs w:val="24"/>
        </w:rPr>
      </w:pPr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2E33" w:rsidRDefault="00712E33" w:rsidP="00712E33">
      <w:pPr>
        <w:jc w:val="both"/>
        <w:rPr>
          <w:rFonts w:ascii="Arial" w:hAnsi="Arial" w:cs="Arial"/>
          <w:b/>
          <w:sz w:val="24"/>
          <w:szCs w:val="24"/>
        </w:rPr>
      </w:pPr>
    </w:p>
    <w:p w:rsidR="0041492C" w:rsidRDefault="0041492C" w:rsidP="00CC6672">
      <w:pPr>
        <w:jc w:val="both"/>
        <w:rPr>
          <w:rFonts w:ascii="Arial" w:hAnsi="Arial" w:cs="Arial"/>
          <w:b/>
          <w:sz w:val="24"/>
          <w:szCs w:val="24"/>
        </w:rPr>
      </w:pPr>
    </w:p>
    <w:sectPr w:rsidR="0041492C" w:rsidSect="003C5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EEE"/>
    <w:multiLevelType w:val="hybridMultilevel"/>
    <w:tmpl w:val="7D943230"/>
    <w:lvl w:ilvl="0" w:tplc="F46EE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1DAC"/>
    <w:multiLevelType w:val="hybridMultilevel"/>
    <w:tmpl w:val="5B3C65E6"/>
    <w:lvl w:ilvl="0" w:tplc="F7F6255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E3C1B0B"/>
    <w:multiLevelType w:val="hybridMultilevel"/>
    <w:tmpl w:val="707EFD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66049"/>
    <w:multiLevelType w:val="hybridMultilevel"/>
    <w:tmpl w:val="9CE442A4"/>
    <w:lvl w:ilvl="0" w:tplc="05CA7BB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A106415"/>
    <w:multiLevelType w:val="hybridMultilevel"/>
    <w:tmpl w:val="9F6463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26ED"/>
    <w:multiLevelType w:val="hybridMultilevel"/>
    <w:tmpl w:val="97F2C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4D9B"/>
    <w:multiLevelType w:val="hybridMultilevel"/>
    <w:tmpl w:val="FB5214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3"/>
    <w:rsid w:val="00053879"/>
    <w:rsid w:val="000E4CCB"/>
    <w:rsid w:val="0014357B"/>
    <w:rsid w:val="00291E1E"/>
    <w:rsid w:val="002E37B2"/>
    <w:rsid w:val="00355D33"/>
    <w:rsid w:val="003C5005"/>
    <w:rsid w:val="0041492C"/>
    <w:rsid w:val="0057730E"/>
    <w:rsid w:val="005F1223"/>
    <w:rsid w:val="00712E33"/>
    <w:rsid w:val="007A4E43"/>
    <w:rsid w:val="007B0135"/>
    <w:rsid w:val="007D7672"/>
    <w:rsid w:val="0094377A"/>
    <w:rsid w:val="00A24FE6"/>
    <w:rsid w:val="00AA373E"/>
    <w:rsid w:val="00B060D1"/>
    <w:rsid w:val="00C1587E"/>
    <w:rsid w:val="00C31FB2"/>
    <w:rsid w:val="00C4210F"/>
    <w:rsid w:val="00CA706B"/>
    <w:rsid w:val="00CC6672"/>
    <w:rsid w:val="00DD75EA"/>
    <w:rsid w:val="00E00398"/>
    <w:rsid w:val="00EE3047"/>
    <w:rsid w:val="00F90D97"/>
    <w:rsid w:val="00FC774F"/>
    <w:rsid w:val="00FD158D"/>
    <w:rsid w:val="00FD2D9D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D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5D3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D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5D3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Porto García</dc:creator>
  <cp:lastModifiedBy>Diego</cp:lastModifiedBy>
  <cp:revision>2</cp:revision>
  <cp:lastPrinted>2017-02-14T09:31:00Z</cp:lastPrinted>
  <dcterms:created xsi:type="dcterms:W3CDTF">2021-02-09T15:34:00Z</dcterms:created>
  <dcterms:modified xsi:type="dcterms:W3CDTF">2021-02-09T15:34:00Z</dcterms:modified>
</cp:coreProperties>
</file>